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4AAE8" w14:textId="0E589B74" w:rsidR="0072601C" w:rsidRPr="008C64E2" w:rsidRDefault="00D76186" w:rsidP="00E42DF5">
      <w:pPr>
        <w:ind w:left="4253"/>
        <w:rPr>
          <w:lang w:val="kk-KZ"/>
        </w:rPr>
      </w:pPr>
      <w:r w:rsidRPr="008C64E2">
        <w:rPr>
          <w:shd w:val="clear" w:color="auto" w:fill="FFFFFF"/>
          <w:lang w:val="kk-KZ"/>
        </w:rPr>
        <w:t>«</w:t>
      </w:r>
      <w:r w:rsidR="0072601C" w:rsidRPr="008C64E2">
        <w:rPr>
          <w:shd w:val="clear" w:color="auto" w:fill="FFFFFF"/>
          <w:lang w:val="kk-KZ"/>
        </w:rPr>
        <w:t>БЕКІТІЛГЕН</w:t>
      </w:r>
      <w:r w:rsidRPr="008C64E2">
        <w:rPr>
          <w:shd w:val="clear" w:color="auto" w:fill="FFFFFF"/>
          <w:lang w:val="kk-KZ"/>
        </w:rPr>
        <w:t>»</w:t>
      </w:r>
      <w:r w:rsidR="00B83E18" w:rsidRPr="008C64E2">
        <w:rPr>
          <w:lang w:val="kk-KZ"/>
        </w:rPr>
        <w:br/>
        <w:t>«</w:t>
      </w:r>
      <w:r w:rsidR="00CC3871">
        <w:rPr>
          <w:lang w:val="kk-KZ"/>
        </w:rPr>
        <w:t>Көктем Шипажайы</w:t>
      </w:r>
      <w:r w:rsidR="00B83E18" w:rsidRPr="008C64E2">
        <w:rPr>
          <w:lang w:val="kk-KZ"/>
        </w:rPr>
        <w:t>»</w:t>
      </w:r>
      <w:r w:rsidR="0072601C" w:rsidRPr="008C64E2">
        <w:rPr>
          <w:lang w:val="kk-KZ"/>
        </w:rPr>
        <w:t xml:space="preserve"> Акционерлік қоғамының</w:t>
      </w:r>
    </w:p>
    <w:p w14:paraId="115106CD" w14:textId="77777777" w:rsidR="0072601C" w:rsidRPr="008C64E2" w:rsidRDefault="0072601C" w:rsidP="00E42DF5">
      <w:pPr>
        <w:ind w:left="4253"/>
        <w:rPr>
          <w:lang w:val="kk-KZ"/>
        </w:rPr>
      </w:pPr>
      <w:r w:rsidRPr="008C64E2">
        <w:rPr>
          <w:lang w:val="kk-KZ"/>
        </w:rPr>
        <w:t>Басқарма Төрағасының</w:t>
      </w:r>
    </w:p>
    <w:p w14:paraId="531B7F28" w14:textId="77777777" w:rsidR="0072601C" w:rsidRPr="008C64E2" w:rsidRDefault="00B83E18" w:rsidP="0072601C">
      <w:pPr>
        <w:ind w:left="4253"/>
        <w:rPr>
          <w:shd w:val="clear" w:color="auto" w:fill="FFFFFF"/>
          <w:lang w:val="kk-KZ"/>
        </w:rPr>
      </w:pPr>
      <w:r w:rsidRPr="008C64E2">
        <w:rPr>
          <w:shd w:val="clear" w:color="auto" w:fill="FFFFFF"/>
          <w:lang w:val="kk-KZ"/>
        </w:rPr>
        <w:t>«__» ________20</w:t>
      </w:r>
      <w:r w:rsidR="00344BF8" w:rsidRPr="008C64E2">
        <w:rPr>
          <w:shd w:val="clear" w:color="auto" w:fill="FFFFFF"/>
          <w:lang w:val="kk-KZ"/>
        </w:rPr>
        <w:t>20</w:t>
      </w:r>
      <w:r w:rsidRPr="008C64E2">
        <w:rPr>
          <w:shd w:val="clear" w:color="auto" w:fill="FFFFFF"/>
          <w:lang w:val="kk-KZ"/>
        </w:rPr>
        <w:t xml:space="preserve"> </w:t>
      </w:r>
      <w:r w:rsidR="0072601C" w:rsidRPr="008C64E2">
        <w:rPr>
          <w:shd w:val="clear" w:color="auto" w:fill="FFFFFF"/>
          <w:lang w:val="kk-KZ"/>
        </w:rPr>
        <w:t>жылғы</w:t>
      </w:r>
    </w:p>
    <w:p w14:paraId="2A3F13AF" w14:textId="64C45DA7" w:rsidR="00B83E18" w:rsidRPr="008C64E2" w:rsidRDefault="00B83E18" w:rsidP="0072601C">
      <w:pPr>
        <w:ind w:left="4253"/>
        <w:rPr>
          <w:shd w:val="clear" w:color="auto" w:fill="FFFFFF"/>
          <w:lang w:val="kk-KZ"/>
        </w:rPr>
      </w:pPr>
      <w:r w:rsidRPr="008C64E2">
        <w:rPr>
          <w:shd w:val="clear" w:color="auto" w:fill="FFFFFF"/>
          <w:lang w:val="kk-KZ"/>
        </w:rPr>
        <w:t>№ _____</w:t>
      </w:r>
      <w:r w:rsidR="0072601C" w:rsidRPr="008C64E2">
        <w:rPr>
          <w:shd w:val="clear" w:color="auto" w:fill="FFFFFF"/>
          <w:lang w:val="kk-KZ"/>
        </w:rPr>
        <w:t xml:space="preserve"> Бұйрығымен бекітілген</w:t>
      </w:r>
    </w:p>
    <w:p w14:paraId="76150D9F" w14:textId="77777777" w:rsidR="00B83E18" w:rsidRPr="008C64E2" w:rsidRDefault="00B83E18" w:rsidP="00C16C91">
      <w:pPr>
        <w:rPr>
          <w:b/>
          <w:lang w:val="kk-KZ"/>
        </w:rPr>
      </w:pPr>
    </w:p>
    <w:p w14:paraId="0EFC47ED" w14:textId="3B8A6D81" w:rsidR="0072601C" w:rsidRPr="008C64E2" w:rsidRDefault="007568F4" w:rsidP="002C5961">
      <w:pPr>
        <w:jc w:val="center"/>
        <w:rPr>
          <w:b/>
          <w:lang w:val="kk-KZ"/>
        </w:rPr>
      </w:pPr>
      <w:r w:rsidRPr="008C64E2">
        <w:rPr>
          <w:b/>
          <w:lang w:val="kk-KZ"/>
        </w:rPr>
        <w:t>Санаторий</w:t>
      </w:r>
      <w:r w:rsidR="0072601C" w:rsidRPr="008C64E2">
        <w:rPr>
          <w:b/>
          <w:lang w:val="kk-KZ"/>
        </w:rPr>
        <w:t>-курорттық қызметтерді ақылы көрсету</w:t>
      </w:r>
    </w:p>
    <w:p w14:paraId="7127E31F" w14:textId="41A0AABE" w:rsidR="00B83E18" w:rsidRPr="008C64E2" w:rsidRDefault="0072601C" w:rsidP="002C5961">
      <w:pPr>
        <w:jc w:val="center"/>
        <w:rPr>
          <w:lang w:val="kk-KZ"/>
        </w:rPr>
      </w:pPr>
      <w:r w:rsidRPr="008C64E2">
        <w:rPr>
          <w:b/>
          <w:lang w:val="kk-KZ"/>
        </w:rPr>
        <w:t xml:space="preserve">ШАРТЫ </w:t>
      </w:r>
    </w:p>
    <w:p w14:paraId="0304CC56" w14:textId="77777777" w:rsidR="00066387" w:rsidRPr="008C64E2" w:rsidRDefault="00302BDB" w:rsidP="00066387">
      <w:pPr>
        <w:tabs>
          <w:tab w:val="left" w:pos="5745"/>
        </w:tabs>
        <w:jc w:val="both"/>
        <w:rPr>
          <w:lang w:val="kk-KZ"/>
        </w:rPr>
      </w:pPr>
      <w:r w:rsidRPr="008C64E2">
        <w:rPr>
          <w:lang w:val="kk-KZ"/>
        </w:rPr>
        <w:t xml:space="preserve">                                          </w:t>
      </w:r>
      <w:r w:rsidR="00FE75C2" w:rsidRPr="008C64E2">
        <w:rPr>
          <w:lang w:val="kk-KZ"/>
        </w:rPr>
        <w:t xml:space="preserve">              </w:t>
      </w:r>
      <w:r w:rsidRPr="008C64E2">
        <w:rPr>
          <w:lang w:val="kk-KZ"/>
        </w:rPr>
        <w:t xml:space="preserve"> </w:t>
      </w:r>
    </w:p>
    <w:p w14:paraId="6A4EE129" w14:textId="3F8CCEEF" w:rsidR="00066387" w:rsidRPr="008C64E2" w:rsidRDefault="00D76186" w:rsidP="00D76186">
      <w:pPr>
        <w:tabs>
          <w:tab w:val="left" w:pos="567"/>
        </w:tabs>
        <w:jc w:val="both"/>
        <w:rPr>
          <w:lang w:val="kk-KZ"/>
        </w:rPr>
      </w:pPr>
      <w:r w:rsidRPr="008C64E2">
        <w:rPr>
          <w:lang w:val="kk-KZ"/>
        </w:rPr>
        <w:tab/>
      </w:r>
      <w:r w:rsidR="007568F4" w:rsidRPr="008C64E2">
        <w:rPr>
          <w:lang w:val="kk-KZ"/>
        </w:rPr>
        <w:t>Санаторий</w:t>
      </w:r>
      <w:r w:rsidR="0072601C" w:rsidRPr="008C64E2">
        <w:rPr>
          <w:lang w:val="kk-KZ"/>
        </w:rPr>
        <w:t xml:space="preserve">-курорттық қызметтерді ақылы көрсету шарты </w:t>
      </w:r>
      <w:r w:rsidR="00066387" w:rsidRPr="008C64E2">
        <w:rPr>
          <w:lang w:val="kk-KZ"/>
        </w:rPr>
        <w:t>(</w:t>
      </w:r>
      <w:r w:rsidR="0072601C" w:rsidRPr="008C64E2">
        <w:rPr>
          <w:lang w:val="kk-KZ"/>
        </w:rPr>
        <w:t>бұдан әрі</w:t>
      </w:r>
      <w:r w:rsidR="00066387" w:rsidRPr="008C64E2">
        <w:rPr>
          <w:lang w:val="kk-KZ"/>
        </w:rPr>
        <w:t xml:space="preserve"> – </w:t>
      </w:r>
      <w:r w:rsidR="0072601C" w:rsidRPr="008C64E2">
        <w:rPr>
          <w:lang w:val="kk-KZ"/>
        </w:rPr>
        <w:t>Шарт</w:t>
      </w:r>
      <w:r w:rsidR="00066387" w:rsidRPr="008C64E2">
        <w:rPr>
          <w:lang w:val="kk-KZ"/>
        </w:rPr>
        <w:t xml:space="preserve">) </w:t>
      </w:r>
      <w:r w:rsidR="007568F4" w:rsidRPr="008C64E2">
        <w:rPr>
          <w:lang w:val="kk-KZ"/>
        </w:rPr>
        <w:t>санаторий</w:t>
      </w:r>
      <w:r w:rsidR="0072601C" w:rsidRPr="008C64E2">
        <w:rPr>
          <w:lang w:val="kk-KZ"/>
        </w:rPr>
        <w:t>-курорттық және сауықтандыру қызметтер (бұдан әрі – Қызмет) ұсыну тәртібін, сондай-ақ «</w:t>
      </w:r>
      <w:r w:rsidR="00CC3871">
        <w:rPr>
          <w:lang w:val="kk-KZ"/>
        </w:rPr>
        <w:t>Көктем Шипажайы</w:t>
      </w:r>
      <w:r w:rsidR="0072601C" w:rsidRPr="008C64E2">
        <w:rPr>
          <w:lang w:val="kk-KZ"/>
        </w:rPr>
        <w:t>» Акционерлік қоғамы (бұдан әрі – Орындаушы), атынан Басқарма Төрағасы Алденейов Гани Усенович, Жарғы негізінде әрекет ете отырып, бірінші тараптан және осы Шартты бекіту туралы жария ұсынысты (офертаны) қабылдаған (акцептеген) Қызметтерді тұтынушы (бұдан әрі – Тұтынушы), екінші тараптан, арасында өзара құқықтарды, міндеттер мен өзара қарым-қатынас тәртібін анықтайды</w:t>
      </w:r>
      <w:r w:rsidR="00066387" w:rsidRPr="008C64E2">
        <w:rPr>
          <w:lang w:val="kk-KZ"/>
        </w:rPr>
        <w:t>.</w:t>
      </w:r>
    </w:p>
    <w:p w14:paraId="552F4322" w14:textId="685EF821" w:rsidR="00066387" w:rsidRPr="008C64E2" w:rsidRDefault="0072601C" w:rsidP="002B68A6">
      <w:pPr>
        <w:pStyle w:val="a5"/>
        <w:shd w:val="clear" w:color="auto" w:fill="FFFFFF"/>
        <w:spacing w:before="300" w:beforeAutospacing="0" w:after="300" w:afterAutospacing="0"/>
        <w:jc w:val="both"/>
        <w:rPr>
          <w:lang w:val="kk-KZ"/>
        </w:rPr>
      </w:pPr>
      <w:r w:rsidRPr="008C64E2">
        <w:rPr>
          <w:b/>
          <w:lang w:val="kk-KZ"/>
        </w:rPr>
        <w:t>Осы Шартта төменде келтірілген терминдердің мынадай мағыналары болады:</w:t>
      </w:r>
      <w:r w:rsidR="00066387" w:rsidRPr="008C64E2">
        <w:rPr>
          <w:lang w:val="kk-KZ"/>
        </w:rPr>
        <w:t> </w:t>
      </w:r>
    </w:p>
    <w:p w14:paraId="3FCF946E" w14:textId="38D88F92" w:rsidR="00066387" w:rsidRPr="008C64E2" w:rsidRDefault="00066387" w:rsidP="00CC3871">
      <w:pPr>
        <w:pStyle w:val="a5"/>
        <w:numPr>
          <w:ilvl w:val="0"/>
          <w:numId w:val="6"/>
        </w:numPr>
        <w:shd w:val="clear" w:color="auto" w:fill="FFFFFF"/>
        <w:tabs>
          <w:tab w:val="left" w:pos="709"/>
          <w:tab w:val="left" w:pos="993"/>
        </w:tabs>
        <w:spacing w:before="0" w:beforeAutospacing="0" w:after="0" w:afterAutospacing="0"/>
        <w:ind w:left="0" w:firstLine="567"/>
        <w:jc w:val="both"/>
        <w:rPr>
          <w:lang w:val="kk-KZ"/>
        </w:rPr>
      </w:pPr>
      <w:r w:rsidRPr="008C64E2">
        <w:rPr>
          <w:rStyle w:val="uk-text-bold"/>
          <w:b/>
          <w:bCs/>
          <w:lang w:val="kk-KZ"/>
        </w:rPr>
        <w:t>Акцепт</w:t>
      </w:r>
      <w:r w:rsidRPr="008C64E2">
        <w:rPr>
          <w:lang w:val="kk-KZ"/>
        </w:rPr>
        <w:t xml:space="preserve"> – </w:t>
      </w:r>
      <w:r w:rsidR="0072601C" w:rsidRPr="008C64E2">
        <w:rPr>
          <w:lang w:val="kk-KZ"/>
        </w:rPr>
        <w:t>тұтынушының Шарт талаптарын толық және сөзсіз қабылдауы</w:t>
      </w:r>
      <w:r w:rsidRPr="008C64E2">
        <w:rPr>
          <w:lang w:val="kk-KZ"/>
        </w:rPr>
        <w:t>;</w:t>
      </w:r>
    </w:p>
    <w:p w14:paraId="6A02A370" w14:textId="0F5D3D41" w:rsidR="00066387" w:rsidRPr="008C64E2" w:rsidRDefault="0072601C" w:rsidP="00CC3871">
      <w:pPr>
        <w:pStyle w:val="a5"/>
        <w:numPr>
          <w:ilvl w:val="0"/>
          <w:numId w:val="6"/>
        </w:numPr>
        <w:shd w:val="clear" w:color="auto" w:fill="FFFFFF"/>
        <w:tabs>
          <w:tab w:val="left" w:pos="709"/>
          <w:tab w:val="left" w:pos="993"/>
        </w:tabs>
        <w:spacing w:before="0" w:beforeAutospacing="0" w:after="0" w:afterAutospacing="0"/>
        <w:ind w:left="0" w:firstLine="567"/>
        <w:jc w:val="both"/>
        <w:rPr>
          <w:lang w:val="kk-KZ"/>
        </w:rPr>
      </w:pPr>
      <w:r w:rsidRPr="008C64E2">
        <w:rPr>
          <w:b/>
          <w:lang w:val="kk-KZ"/>
        </w:rPr>
        <w:t xml:space="preserve">Қызмет </w:t>
      </w:r>
      <w:r w:rsidR="00066387" w:rsidRPr="008C64E2">
        <w:rPr>
          <w:lang w:val="kk-KZ"/>
        </w:rPr>
        <w:t xml:space="preserve">– </w:t>
      </w:r>
      <w:r w:rsidR="007568F4" w:rsidRPr="008C64E2">
        <w:rPr>
          <w:lang w:val="kk-KZ"/>
        </w:rPr>
        <w:t>Қызметтер тізіміне, Санаторияға бағыттау және келу Ережелеріне (Шартқа берілген 1-Қосымша) және осы Шарттың шарттарына сәйкес Орындаушының Тұтынушыға ұсынатын санаторий-курорттық және сауықтыру қызметтері</w:t>
      </w:r>
      <w:r w:rsidRPr="008C64E2">
        <w:rPr>
          <w:lang w:val="kk-KZ"/>
        </w:rPr>
        <w:t>;</w:t>
      </w:r>
    </w:p>
    <w:p w14:paraId="77B60C3E" w14:textId="5E7220B0" w:rsidR="00D94C14" w:rsidRPr="008C64E2" w:rsidRDefault="0072601C" w:rsidP="00CC3871">
      <w:pPr>
        <w:pStyle w:val="a5"/>
        <w:numPr>
          <w:ilvl w:val="0"/>
          <w:numId w:val="6"/>
        </w:numPr>
        <w:shd w:val="clear" w:color="auto" w:fill="FFFFFF"/>
        <w:tabs>
          <w:tab w:val="left" w:pos="709"/>
          <w:tab w:val="left" w:pos="993"/>
        </w:tabs>
        <w:spacing w:before="0" w:beforeAutospacing="0" w:after="0" w:afterAutospacing="0"/>
        <w:ind w:left="0" w:firstLine="567"/>
        <w:jc w:val="both"/>
        <w:rPr>
          <w:lang w:val="kk-KZ"/>
        </w:rPr>
      </w:pPr>
      <w:r w:rsidRPr="008C64E2">
        <w:rPr>
          <w:rStyle w:val="uk-text-bold"/>
          <w:b/>
          <w:bCs/>
          <w:lang w:val="kk-KZ"/>
        </w:rPr>
        <w:t>Орындаушы</w:t>
      </w:r>
      <w:r w:rsidR="00066387" w:rsidRPr="008C64E2">
        <w:rPr>
          <w:lang w:val="kk-KZ"/>
        </w:rPr>
        <w:t> – «</w:t>
      </w:r>
      <w:r w:rsidR="00CC3871">
        <w:rPr>
          <w:lang w:val="kk-KZ"/>
        </w:rPr>
        <w:t>Көктем Шипажайы</w:t>
      </w:r>
      <w:r w:rsidR="00066387" w:rsidRPr="008C64E2">
        <w:rPr>
          <w:lang w:val="kk-KZ"/>
        </w:rPr>
        <w:t xml:space="preserve">» </w:t>
      </w:r>
      <w:r w:rsidRPr="008C64E2">
        <w:rPr>
          <w:lang w:val="kk-KZ"/>
        </w:rPr>
        <w:t xml:space="preserve">Акционерлік Қоғамы </w:t>
      </w:r>
      <w:r w:rsidR="00066387" w:rsidRPr="008C64E2">
        <w:rPr>
          <w:lang w:val="kk-KZ"/>
        </w:rPr>
        <w:t>(</w:t>
      </w:r>
      <w:r w:rsidRPr="008C64E2">
        <w:rPr>
          <w:lang w:val="kk-KZ"/>
        </w:rPr>
        <w:t>қысқартылған атауы</w:t>
      </w:r>
      <w:r w:rsidR="00066387" w:rsidRPr="008C64E2">
        <w:rPr>
          <w:lang w:val="kk-KZ"/>
        </w:rPr>
        <w:t xml:space="preserve"> «</w:t>
      </w:r>
      <w:r w:rsidR="00CC3871">
        <w:rPr>
          <w:lang w:val="kk-KZ"/>
        </w:rPr>
        <w:t>Көктем Шипажайы</w:t>
      </w:r>
      <w:r w:rsidR="00066387" w:rsidRPr="008C64E2">
        <w:rPr>
          <w:lang w:val="kk-KZ"/>
        </w:rPr>
        <w:t>»</w:t>
      </w:r>
      <w:r w:rsidRPr="008C64E2">
        <w:rPr>
          <w:lang w:val="kk-KZ"/>
        </w:rPr>
        <w:t xml:space="preserve"> АҚ</w:t>
      </w:r>
      <w:r w:rsidR="00066387" w:rsidRPr="008C64E2">
        <w:rPr>
          <w:lang w:val="kk-KZ"/>
        </w:rPr>
        <w:t>), Б</w:t>
      </w:r>
      <w:r w:rsidRPr="008C64E2">
        <w:rPr>
          <w:lang w:val="kk-KZ"/>
        </w:rPr>
        <w:t>С</w:t>
      </w:r>
      <w:r w:rsidR="00066387" w:rsidRPr="008C64E2">
        <w:rPr>
          <w:lang w:val="kk-KZ"/>
        </w:rPr>
        <w:t>Н</w:t>
      </w:r>
      <w:r w:rsidR="00D76186" w:rsidRPr="008C64E2">
        <w:rPr>
          <w:lang w:val="kk-KZ"/>
        </w:rPr>
        <w:t xml:space="preserve"> 940640001193</w:t>
      </w:r>
      <w:r w:rsidR="00D76186" w:rsidRPr="008C64E2">
        <w:rPr>
          <w:sz w:val="28"/>
          <w:szCs w:val="28"/>
          <w:lang w:val="kk-KZ"/>
        </w:rPr>
        <w:t xml:space="preserve">, </w:t>
      </w:r>
      <w:r w:rsidRPr="008C64E2">
        <w:rPr>
          <w:lang w:val="kk-KZ"/>
        </w:rPr>
        <w:t>мекенжайы</w:t>
      </w:r>
      <w:r w:rsidR="00066387" w:rsidRPr="008C64E2">
        <w:rPr>
          <w:lang w:val="kk-KZ"/>
        </w:rPr>
        <w:t xml:space="preserve">: </w:t>
      </w:r>
      <w:r w:rsidRPr="008C64E2">
        <w:rPr>
          <w:lang w:val="kk-KZ"/>
        </w:rPr>
        <w:t>Қазақстан Республикасы</w:t>
      </w:r>
      <w:r w:rsidR="00066387" w:rsidRPr="008C64E2">
        <w:rPr>
          <w:lang w:val="kk-KZ"/>
        </w:rPr>
        <w:t xml:space="preserve">, </w:t>
      </w:r>
      <w:r w:rsidR="00D94C14" w:rsidRPr="008C64E2">
        <w:rPr>
          <w:lang w:val="kk-KZ"/>
        </w:rPr>
        <w:t>0500</w:t>
      </w:r>
      <w:r w:rsidR="00E425E6" w:rsidRPr="008C64E2">
        <w:rPr>
          <w:lang w:val="kk-KZ"/>
        </w:rPr>
        <w:t>73</w:t>
      </w:r>
      <w:r w:rsidR="00D94C14" w:rsidRPr="008C64E2">
        <w:rPr>
          <w:lang w:val="kk-KZ"/>
        </w:rPr>
        <w:t>,</w:t>
      </w:r>
      <w:r w:rsidR="00066387" w:rsidRPr="008C64E2">
        <w:rPr>
          <w:lang w:val="kk-KZ"/>
        </w:rPr>
        <w:t xml:space="preserve"> </w:t>
      </w:r>
      <w:r w:rsidR="00D94C14" w:rsidRPr="008C64E2">
        <w:rPr>
          <w:lang w:val="kk-KZ"/>
        </w:rPr>
        <w:t>Алматы</w:t>
      </w:r>
      <w:r w:rsidRPr="008C64E2">
        <w:rPr>
          <w:lang w:val="kk-KZ"/>
        </w:rPr>
        <w:t xml:space="preserve"> қ.</w:t>
      </w:r>
      <w:r w:rsidR="00D94C14" w:rsidRPr="008C64E2">
        <w:rPr>
          <w:lang w:val="kk-KZ"/>
        </w:rPr>
        <w:t>, Медеу</w:t>
      </w:r>
      <w:r w:rsidRPr="008C64E2">
        <w:rPr>
          <w:lang w:val="kk-KZ"/>
        </w:rPr>
        <w:t xml:space="preserve"> ауд.,</w:t>
      </w:r>
      <w:r w:rsidR="00066387" w:rsidRPr="008C64E2">
        <w:rPr>
          <w:lang w:val="kk-KZ"/>
        </w:rPr>
        <w:t xml:space="preserve"> </w:t>
      </w:r>
      <w:r w:rsidR="00D94C14" w:rsidRPr="008C64E2">
        <w:rPr>
          <w:lang w:val="kk-KZ"/>
        </w:rPr>
        <w:t>Ас</w:t>
      </w:r>
      <w:r w:rsidRPr="008C64E2">
        <w:rPr>
          <w:lang w:val="kk-KZ"/>
        </w:rPr>
        <w:t>қ</w:t>
      </w:r>
      <w:r w:rsidR="00D94C14" w:rsidRPr="008C64E2">
        <w:rPr>
          <w:lang w:val="kk-KZ"/>
        </w:rPr>
        <w:t>артау</w:t>
      </w:r>
      <w:r w:rsidRPr="008C64E2">
        <w:rPr>
          <w:lang w:val="kk-KZ"/>
        </w:rPr>
        <w:t xml:space="preserve"> ықшам ауданы</w:t>
      </w:r>
      <w:r w:rsidR="00066387" w:rsidRPr="008C64E2">
        <w:rPr>
          <w:lang w:val="kk-KZ"/>
        </w:rPr>
        <w:t xml:space="preserve">, </w:t>
      </w:r>
      <w:r w:rsidRPr="008C64E2">
        <w:rPr>
          <w:lang w:val="kk-KZ"/>
        </w:rPr>
        <w:t>Көктем көшесі</w:t>
      </w:r>
      <w:r w:rsidR="00D94C14" w:rsidRPr="008C64E2">
        <w:rPr>
          <w:lang w:val="kk-KZ"/>
        </w:rPr>
        <w:t xml:space="preserve">, </w:t>
      </w:r>
      <w:r w:rsidRPr="008C64E2">
        <w:rPr>
          <w:lang w:val="kk-KZ"/>
        </w:rPr>
        <w:t>ү</w:t>
      </w:r>
      <w:r w:rsidR="00D94C14" w:rsidRPr="008C64E2">
        <w:rPr>
          <w:lang w:val="kk-KZ"/>
        </w:rPr>
        <w:t>. 1;</w:t>
      </w:r>
    </w:p>
    <w:p w14:paraId="40B2F681" w14:textId="6E7CCA26" w:rsidR="00D94C14" w:rsidRPr="008C64E2" w:rsidRDefault="00066387" w:rsidP="00CC3871">
      <w:pPr>
        <w:pStyle w:val="a5"/>
        <w:numPr>
          <w:ilvl w:val="0"/>
          <w:numId w:val="6"/>
        </w:numPr>
        <w:shd w:val="clear" w:color="auto" w:fill="FFFFFF"/>
        <w:tabs>
          <w:tab w:val="left" w:pos="709"/>
          <w:tab w:val="left" w:pos="993"/>
        </w:tabs>
        <w:spacing w:before="0" w:beforeAutospacing="0" w:after="0" w:afterAutospacing="0"/>
        <w:ind w:left="0" w:firstLine="567"/>
        <w:jc w:val="both"/>
        <w:rPr>
          <w:lang w:val="kk-KZ"/>
        </w:rPr>
      </w:pPr>
      <w:r w:rsidRPr="008C64E2">
        <w:rPr>
          <w:rStyle w:val="uk-text-bold"/>
          <w:b/>
          <w:bCs/>
          <w:lang w:val="kk-KZ"/>
        </w:rPr>
        <w:t>Оферта</w:t>
      </w:r>
      <w:r w:rsidRPr="008C64E2">
        <w:rPr>
          <w:lang w:val="kk-KZ"/>
        </w:rPr>
        <w:t xml:space="preserve"> – </w:t>
      </w:r>
      <w:r w:rsidR="0072601C" w:rsidRPr="008C64E2">
        <w:rPr>
          <w:lang w:val="kk-KZ"/>
        </w:rPr>
        <w:t>Орындаушының кез келген жеке тұлғаға жолданған жария ұсынысы онымен осы Шартта қамтылған талаптарда ақылы қызмет көрсету шартын жасасу</w:t>
      </w:r>
      <w:r w:rsidR="00D94C14" w:rsidRPr="008C64E2">
        <w:rPr>
          <w:lang w:val="kk-KZ"/>
        </w:rPr>
        <w:t>;</w:t>
      </w:r>
    </w:p>
    <w:p w14:paraId="2289FE35" w14:textId="12E30310" w:rsidR="00D94C14" w:rsidRPr="008C64E2" w:rsidRDefault="0072601C" w:rsidP="00CC3871">
      <w:pPr>
        <w:pStyle w:val="a5"/>
        <w:numPr>
          <w:ilvl w:val="0"/>
          <w:numId w:val="6"/>
        </w:numPr>
        <w:shd w:val="clear" w:color="auto" w:fill="FFFFFF"/>
        <w:tabs>
          <w:tab w:val="left" w:pos="709"/>
          <w:tab w:val="left" w:pos="993"/>
        </w:tabs>
        <w:spacing w:before="0" w:beforeAutospacing="0" w:after="0" w:afterAutospacing="0"/>
        <w:ind w:left="0" w:firstLine="567"/>
        <w:jc w:val="both"/>
        <w:rPr>
          <w:lang w:val="kk-KZ"/>
        </w:rPr>
      </w:pPr>
      <w:r w:rsidRPr="008C64E2">
        <w:rPr>
          <w:rStyle w:val="uk-text-bold"/>
          <w:b/>
          <w:bCs/>
          <w:lang w:val="kk-KZ"/>
        </w:rPr>
        <w:t>Ресми</w:t>
      </w:r>
      <w:r w:rsidR="00066387" w:rsidRPr="008C64E2">
        <w:rPr>
          <w:rStyle w:val="uk-text-bold"/>
          <w:b/>
          <w:bCs/>
          <w:lang w:val="kk-KZ"/>
        </w:rPr>
        <w:t xml:space="preserve"> сайт</w:t>
      </w:r>
      <w:r w:rsidR="00066387" w:rsidRPr="008C64E2">
        <w:rPr>
          <w:lang w:val="kk-KZ"/>
        </w:rPr>
        <w:t xml:space="preserve"> – </w:t>
      </w:r>
      <w:r w:rsidRPr="008C64E2">
        <w:rPr>
          <w:lang w:val="kk-KZ"/>
        </w:rPr>
        <w:t>Қызметтерді көрсету Ережелерімен танысуға мүмкіндік беретін www.koktem-resort.kz мекенжайында Интернет желісінде Орындаушымен орнатылған интернет ресурс;</w:t>
      </w:r>
    </w:p>
    <w:p w14:paraId="7A6F737D" w14:textId="18BA7A8D" w:rsidR="00D94C14" w:rsidRPr="008C64E2" w:rsidRDefault="0072601C" w:rsidP="00CC3871">
      <w:pPr>
        <w:pStyle w:val="a5"/>
        <w:numPr>
          <w:ilvl w:val="0"/>
          <w:numId w:val="6"/>
        </w:numPr>
        <w:shd w:val="clear" w:color="auto" w:fill="FFFFFF"/>
        <w:tabs>
          <w:tab w:val="left" w:pos="709"/>
          <w:tab w:val="left" w:pos="993"/>
        </w:tabs>
        <w:spacing w:before="0" w:beforeAutospacing="0" w:after="0" w:afterAutospacing="0"/>
        <w:ind w:left="0" w:firstLine="567"/>
        <w:jc w:val="both"/>
        <w:rPr>
          <w:lang w:val="kk-KZ"/>
        </w:rPr>
      </w:pPr>
      <w:r w:rsidRPr="008C64E2">
        <w:rPr>
          <w:rStyle w:val="uk-text-bold"/>
          <w:b/>
          <w:bCs/>
          <w:lang w:val="kk-KZ"/>
        </w:rPr>
        <w:t>Қызметтер тізімі</w:t>
      </w:r>
      <w:r w:rsidR="00066387" w:rsidRPr="008C64E2">
        <w:rPr>
          <w:lang w:val="kk-KZ"/>
        </w:rPr>
        <w:t xml:space="preserve"> – </w:t>
      </w:r>
      <w:r w:rsidRPr="008C64E2">
        <w:rPr>
          <w:lang w:val="kk-KZ"/>
        </w:rPr>
        <w:t>Орындаушының уәкілетті органы бекіткен және ресми сайтта орналастырылған шипажай көрсететін қызметтердің тізімі</w:t>
      </w:r>
      <w:r w:rsidR="00D94C14" w:rsidRPr="008C64E2">
        <w:rPr>
          <w:lang w:val="kk-KZ"/>
        </w:rPr>
        <w:t>;</w:t>
      </w:r>
    </w:p>
    <w:p w14:paraId="6DE4BD7F" w14:textId="4CDDF2F3" w:rsidR="00D94C14" w:rsidRPr="008C64E2" w:rsidRDefault="00066387" w:rsidP="00CC3871">
      <w:pPr>
        <w:pStyle w:val="a5"/>
        <w:numPr>
          <w:ilvl w:val="0"/>
          <w:numId w:val="6"/>
        </w:numPr>
        <w:shd w:val="clear" w:color="auto" w:fill="FFFFFF"/>
        <w:tabs>
          <w:tab w:val="left" w:pos="709"/>
          <w:tab w:val="left" w:pos="993"/>
        </w:tabs>
        <w:spacing w:before="0" w:beforeAutospacing="0" w:after="0" w:afterAutospacing="0"/>
        <w:ind w:left="0" w:firstLine="567"/>
        <w:jc w:val="both"/>
        <w:rPr>
          <w:lang w:val="kk-KZ"/>
        </w:rPr>
      </w:pPr>
      <w:r w:rsidRPr="008C64E2">
        <w:rPr>
          <w:rStyle w:val="uk-text-bold"/>
          <w:b/>
          <w:bCs/>
          <w:lang w:val="kk-KZ"/>
        </w:rPr>
        <w:t>Прейскурант</w:t>
      </w:r>
      <w:r w:rsidRPr="008C64E2">
        <w:rPr>
          <w:lang w:val="kk-KZ"/>
        </w:rPr>
        <w:t xml:space="preserve"> – </w:t>
      </w:r>
      <w:r w:rsidR="0072601C" w:rsidRPr="008C64E2">
        <w:rPr>
          <w:lang w:val="kk-KZ"/>
        </w:rPr>
        <w:t>санаторий басшысы есептеген және бекіткен қызметтер тізбесіне сәйкес қызметтер құны</w:t>
      </w:r>
      <w:r w:rsidR="00D94C14" w:rsidRPr="008C64E2">
        <w:rPr>
          <w:lang w:val="kk-KZ"/>
        </w:rPr>
        <w:t>;</w:t>
      </w:r>
    </w:p>
    <w:p w14:paraId="7BF2CA21" w14:textId="25BA4A62" w:rsidR="005C2EBE" w:rsidRPr="008C64E2" w:rsidRDefault="0072601C" w:rsidP="00CC3871">
      <w:pPr>
        <w:pStyle w:val="a5"/>
        <w:numPr>
          <w:ilvl w:val="0"/>
          <w:numId w:val="6"/>
        </w:numPr>
        <w:shd w:val="clear" w:color="auto" w:fill="FFFFFF"/>
        <w:tabs>
          <w:tab w:val="left" w:pos="709"/>
          <w:tab w:val="left" w:pos="993"/>
        </w:tabs>
        <w:spacing w:before="0" w:beforeAutospacing="0" w:after="0" w:afterAutospacing="0"/>
        <w:ind w:left="0" w:firstLine="567"/>
        <w:jc w:val="both"/>
        <w:rPr>
          <w:lang w:val="kk-KZ"/>
        </w:rPr>
      </w:pPr>
      <w:r w:rsidRPr="008C64E2">
        <w:rPr>
          <w:rStyle w:val="uk-text-bold"/>
          <w:b/>
          <w:bCs/>
          <w:lang w:val="kk-KZ"/>
        </w:rPr>
        <w:t>Кепілақы</w:t>
      </w:r>
      <w:r w:rsidR="005C2EBE" w:rsidRPr="008C64E2">
        <w:rPr>
          <w:rStyle w:val="uk-text-bold"/>
          <w:b/>
          <w:bCs/>
          <w:lang w:val="kk-KZ"/>
        </w:rPr>
        <w:t xml:space="preserve"> </w:t>
      </w:r>
      <w:r w:rsidR="005C2EBE" w:rsidRPr="008C64E2">
        <w:rPr>
          <w:lang w:val="kk-KZ"/>
        </w:rPr>
        <w:t xml:space="preserve">– </w:t>
      </w:r>
      <w:r w:rsidRPr="008C64E2">
        <w:rPr>
          <w:color w:val="000000"/>
          <w:shd w:val="clear" w:color="auto" w:fill="FFFFFF"/>
          <w:lang w:val="kk-KZ"/>
        </w:rPr>
        <w:t>бұл санаторий-курорттық қызметтердің жалпы құнының 20% мөлшеріндегі ақшалай сома тұтынушы шарт жасасуды және оның орындалуын қамтамасыз ету үшін береді</w:t>
      </w:r>
      <w:r w:rsidR="005650AD" w:rsidRPr="008C64E2">
        <w:rPr>
          <w:color w:val="000000"/>
          <w:shd w:val="clear" w:color="auto" w:fill="FFFFFF"/>
          <w:lang w:val="kk-KZ"/>
        </w:rPr>
        <w:t>;</w:t>
      </w:r>
    </w:p>
    <w:p w14:paraId="7EB52B36" w14:textId="4AFE5910" w:rsidR="00D94C14" w:rsidRPr="008C64E2" w:rsidRDefault="0072601C" w:rsidP="00CC3871">
      <w:pPr>
        <w:pStyle w:val="a5"/>
        <w:numPr>
          <w:ilvl w:val="0"/>
          <w:numId w:val="6"/>
        </w:numPr>
        <w:shd w:val="clear" w:color="auto" w:fill="FFFFFF"/>
        <w:tabs>
          <w:tab w:val="left" w:pos="709"/>
          <w:tab w:val="left" w:pos="993"/>
        </w:tabs>
        <w:spacing w:before="0" w:beforeAutospacing="0" w:after="0" w:afterAutospacing="0"/>
        <w:ind w:left="0" w:firstLine="567"/>
        <w:jc w:val="both"/>
        <w:rPr>
          <w:lang w:val="kk-KZ"/>
        </w:rPr>
      </w:pPr>
      <w:r w:rsidRPr="008C64E2">
        <w:rPr>
          <w:rStyle w:val="uk-text-bold"/>
          <w:b/>
          <w:bCs/>
          <w:lang w:val="kk-KZ"/>
        </w:rPr>
        <w:t>Жолдама</w:t>
      </w:r>
      <w:r w:rsidR="00066387" w:rsidRPr="008C64E2">
        <w:rPr>
          <w:lang w:val="kk-KZ"/>
        </w:rPr>
        <w:t xml:space="preserve"> – </w:t>
      </w:r>
      <w:r w:rsidR="003177BE" w:rsidRPr="008C64E2">
        <w:rPr>
          <w:lang w:val="kk-KZ"/>
        </w:rPr>
        <w:t>Т</w:t>
      </w:r>
      <w:r w:rsidRPr="008C64E2">
        <w:rPr>
          <w:lang w:val="kk-KZ"/>
        </w:rPr>
        <w:t xml:space="preserve">ұтынушының </w:t>
      </w:r>
      <w:r w:rsidR="003177BE" w:rsidRPr="008C64E2">
        <w:rPr>
          <w:lang w:val="kk-KZ"/>
        </w:rPr>
        <w:t>Қ</w:t>
      </w:r>
      <w:r w:rsidRPr="008C64E2">
        <w:rPr>
          <w:lang w:val="kk-KZ"/>
        </w:rPr>
        <w:t>ызметті алу құқығын куәландыратын құжат</w:t>
      </w:r>
      <w:r w:rsidR="00D94C14" w:rsidRPr="008C64E2">
        <w:rPr>
          <w:lang w:val="kk-KZ"/>
        </w:rPr>
        <w:t>;</w:t>
      </w:r>
    </w:p>
    <w:p w14:paraId="0F54E67F" w14:textId="3AEC049B" w:rsidR="00840DBF" w:rsidRPr="008C64E2" w:rsidRDefault="003177BE" w:rsidP="00CC3871">
      <w:pPr>
        <w:pStyle w:val="a5"/>
        <w:numPr>
          <w:ilvl w:val="0"/>
          <w:numId w:val="6"/>
        </w:numPr>
        <w:shd w:val="clear" w:color="auto" w:fill="FFFFFF"/>
        <w:tabs>
          <w:tab w:val="left" w:pos="709"/>
          <w:tab w:val="left" w:pos="993"/>
        </w:tabs>
        <w:spacing w:before="0" w:beforeAutospacing="0" w:after="0" w:afterAutospacing="0"/>
        <w:ind w:left="0" w:firstLine="567"/>
        <w:jc w:val="both"/>
        <w:rPr>
          <w:lang w:val="kk-KZ"/>
        </w:rPr>
      </w:pPr>
      <w:r w:rsidRPr="008C64E2">
        <w:rPr>
          <w:rStyle w:val="uk-text-bold"/>
          <w:b/>
          <w:bCs/>
          <w:lang w:val="kk-KZ"/>
        </w:rPr>
        <w:t>Тұтынушы</w:t>
      </w:r>
      <w:r w:rsidR="00066387" w:rsidRPr="008C64E2">
        <w:rPr>
          <w:lang w:val="kk-KZ"/>
        </w:rPr>
        <w:t xml:space="preserve"> – </w:t>
      </w:r>
      <w:r w:rsidRPr="008C64E2">
        <w:rPr>
          <w:lang w:val="kk-KZ"/>
        </w:rPr>
        <w:t>осы Шартты орындаушымен кәсіпкерлік қызметті жүзеге асыруға байланысты емес жеке, отбасылық және өзге де мұқтаждықтар үшін онда қамтылған шарттарда жасасқан жеке тұлға</w:t>
      </w:r>
      <w:r w:rsidR="00840DBF" w:rsidRPr="008C64E2">
        <w:rPr>
          <w:lang w:val="kk-KZ"/>
        </w:rPr>
        <w:t>;</w:t>
      </w:r>
    </w:p>
    <w:p w14:paraId="753F4BC0" w14:textId="175753B9" w:rsidR="00840DBF" w:rsidRPr="008C64E2" w:rsidRDefault="00066387" w:rsidP="00CC3871">
      <w:pPr>
        <w:pStyle w:val="a5"/>
        <w:numPr>
          <w:ilvl w:val="0"/>
          <w:numId w:val="6"/>
        </w:numPr>
        <w:shd w:val="clear" w:color="auto" w:fill="FFFFFF"/>
        <w:tabs>
          <w:tab w:val="left" w:pos="709"/>
          <w:tab w:val="left" w:pos="993"/>
        </w:tabs>
        <w:spacing w:before="0" w:beforeAutospacing="0" w:after="0" w:afterAutospacing="0"/>
        <w:ind w:left="0" w:firstLine="567"/>
        <w:jc w:val="both"/>
        <w:rPr>
          <w:lang w:val="kk-KZ"/>
        </w:rPr>
      </w:pPr>
      <w:r w:rsidRPr="008C64E2">
        <w:rPr>
          <w:rStyle w:val="uk-text-bold"/>
          <w:b/>
          <w:bCs/>
          <w:lang w:val="kk-KZ"/>
        </w:rPr>
        <w:t>Санаторий</w:t>
      </w:r>
      <w:r w:rsidRPr="008C64E2">
        <w:rPr>
          <w:lang w:val="kk-KZ"/>
        </w:rPr>
        <w:t xml:space="preserve"> – </w:t>
      </w:r>
      <w:r w:rsidR="00840DBF" w:rsidRPr="008C64E2">
        <w:rPr>
          <w:lang w:val="kk-KZ"/>
        </w:rPr>
        <w:t>«</w:t>
      </w:r>
      <w:r w:rsidR="00CC3871">
        <w:rPr>
          <w:lang w:val="kk-KZ"/>
        </w:rPr>
        <w:t>Көктем Шипажайы</w:t>
      </w:r>
      <w:r w:rsidR="00840DBF" w:rsidRPr="008C64E2">
        <w:rPr>
          <w:lang w:val="kk-KZ"/>
        </w:rPr>
        <w:t xml:space="preserve">» </w:t>
      </w:r>
      <w:r w:rsidR="003177BE" w:rsidRPr="008C64E2">
        <w:rPr>
          <w:lang w:val="kk-KZ"/>
        </w:rPr>
        <w:t xml:space="preserve">Акционерлік қоғамы </w:t>
      </w:r>
      <w:r w:rsidRPr="008C64E2">
        <w:rPr>
          <w:lang w:val="kk-KZ"/>
        </w:rPr>
        <w:t>(</w:t>
      </w:r>
      <w:r w:rsidR="003177BE" w:rsidRPr="008C64E2">
        <w:rPr>
          <w:lang w:val="kk-KZ"/>
        </w:rPr>
        <w:t>Орындаушы</w:t>
      </w:r>
      <w:r w:rsidRPr="008C64E2">
        <w:rPr>
          <w:lang w:val="kk-KZ"/>
        </w:rPr>
        <w:t>)</w:t>
      </w:r>
      <w:r w:rsidR="00840DBF" w:rsidRPr="008C64E2">
        <w:rPr>
          <w:lang w:val="kk-KZ"/>
        </w:rPr>
        <w:t>;</w:t>
      </w:r>
    </w:p>
    <w:p w14:paraId="62ADF875" w14:textId="3C569E76" w:rsidR="00840DBF" w:rsidRPr="008C64E2" w:rsidRDefault="007568F4" w:rsidP="00CC3871">
      <w:pPr>
        <w:pStyle w:val="a5"/>
        <w:numPr>
          <w:ilvl w:val="0"/>
          <w:numId w:val="6"/>
        </w:numPr>
        <w:shd w:val="clear" w:color="auto" w:fill="FFFFFF"/>
        <w:tabs>
          <w:tab w:val="left" w:pos="709"/>
          <w:tab w:val="left" w:pos="993"/>
        </w:tabs>
        <w:spacing w:before="0" w:beforeAutospacing="0" w:after="0" w:afterAutospacing="0"/>
        <w:ind w:left="0" w:firstLine="567"/>
        <w:jc w:val="both"/>
        <w:rPr>
          <w:lang w:val="kk-KZ"/>
        </w:rPr>
      </w:pPr>
      <w:r w:rsidRPr="008C64E2">
        <w:rPr>
          <w:rStyle w:val="uk-text-bold"/>
          <w:b/>
          <w:bCs/>
          <w:lang w:val="kk-KZ"/>
        </w:rPr>
        <w:t>Санаторий</w:t>
      </w:r>
      <w:r w:rsidR="003177BE" w:rsidRPr="008C64E2">
        <w:rPr>
          <w:rStyle w:val="uk-text-bold"/>
          <w:b/>
          <w:bCs/>
          <w:lang w:val="kk-KZ"/>
        </w:rPr>
        <w:t>-курорттық қызметтер (Қызмет)</w:t>
      </w:r>
      <w:r w:rsidR="00066387" w:rsidRPr="008C64E2">
        <w:rPr>
          <w:lang w:val="kk-KZ"/>
        </w:rPr>
        <w:t xml:space="preserve"> – </w:t>
      </w:r>
      <w:r w:rsidR="003177BE" w:rsidRPr="008C64E2">
        <w:rPr>
          <w:lang w:val="kk-KZ"/>
        </w:rPr>
        <w:t>санаторийде бекітілген қызметтер тізбесіне сәйкес және Орындаушының ресми сайтында және ақпараттық стендінде орналастырылған санаторий-курорттық көмек көрсету, тұру, тамақтану, бос уақытты өткізу бойынша сатып алу-сату нысанасы және орындаушы сатуға ұсынған басқа да сервистік қызметтер</w:t>
      </w:r>
      <w:r w:rsidR="00840DBF" w:rsidRPr="008C64E2">
        <w:rPr>
          <w:lang w:val="kk-KZ"/>
        </w:rPr>
        <w:t>;</w:t>
      </w:r>
    </w:p>
    <w:p w14:paraId="2F484555" w14:textId="18482E84" w:rsidR="00066387" w:rsidRPr="008C64E2" w:rsidRDefault="003177BE" w:rsidP="00CC3871">
      <w:pPr>
        <w:pStyle w:val="a5"/>
        <w:numPr>
          <w:ilvl w:val="0"/>
          <w:numId w:val="6"/>
        </w:numPr>
        <w:shd w:val="clear" w:color="auto" w:fill="FFFFFF"/>
        <w:tabs>
          <w:tab w:val="left" w:pos="709"/>
          <w:tab w:val="left" w:pos="993"/>
        </w:tabs>
        <w:spacing w:before="0" w:beforeAutospacing="0" w:after="0" w:afterAutospacing="0"/>
        <w:ind w:left="0" w:firstLine="567"/>
        <w:jc w:val="both"/>
        <w:rPr>
          <w:lang w:val="kk-KZ"/>
        </w:rPr>
      </w:pPr>
      <w:r w:rsidRPr="008C64E2">
        <w:rPr>
          <w:rStyle w:val="uk-text-bold"/>
          <w:b/>
          <w:bCs/>
          <w:lang w:val="kk-KZ"/>
        </w:rPr>
        <w:t>Тараптар</w:t>
      </w:r>
      <w:r w:rsidR="00066387" w:rsidRPr="008C64E2">
        <w:rPr>
          <w:lang w:val="kk-KZ"/>
        </w:rPr>
        <w:t xml:space="preserve">– </w:t>
      </w:r>
      <w:r w:rsidRPr="008C64E2">
        <w:rPr>
          <w:lang w:val="kk-KZ"/>
        </w:rPr>
        <w:t>Шартта бірлесіп айтылған кезде Орындаушы мен Тұтынушыға нұсқау</w:t>
      </w:r>
      <w:r w:rsidR="00B368BF" w:rsidRPr="008C64E2">
        <w:rPr>
          <w:lang w:val="kk-KZ"/>
        </w:rPr>
        <w:t>;</w:t>
      </w:r>
    </w:p>
    <w:p w14:paraId="6992F013" w14:textId="25F28A1D" w:rsidR="00B368BF" w:rsidRPr="008C64E2" w:rsidRDefault="003177BE" w:rsidP="00CC3871">
      <w:pPr>
        <w:pStyle w:val="a5"/>
        <w:numPr>
          <w:ilvl w:val="0"/>
          <w:numId w:val="6"/>
        </w:numPr>
        <w:shd w:val="clear" w:color="auto" w:fill="FFFFFF"/>
        <w:tabs>
          <w:tab w:val="left" w:pos="709"/>
          <w:tab w:val="left" w:pos="993"/>
        </w:tabs>
        <w:spacing w:before="0" w:beforeAutospacing="0" w:after="0" w:afterAutospacing="0"/>
        <w:ind w:left="0" w:firstLine="567"/>
        <w:jc w:val="both"/>
        <w:rPr>
          <w:lang w:val="kk-KZ"/>
        </w:rPr>
      </w:pPr>
      <w:r w:rsidRPr="008C64E2">
        <w:rPr>
          <w:rStyle w:val="uk-text-bold"/>
          <w:b/>
          <w:bCs/>
          <w:lang w:val="kk-KZ"/>
        </w:rPr>
        <w:t>Дәйекті себеп</w:t>
      </w:r>
      <w:r w:rsidR="00B368BF" w:rsidRPr="008C64E2">
        <w:rPr>
          <w:lang w:val="kk-KZ"/>
        </w:rPr>
        <w:t xml:space="preserve"> </w:t>
      </w:r>
      <w:r w:rsidR="00984435" w:rsidRPr="008C64E2">
        <w:rPr>
          <w:lang w:val="kk-KZ"/>
        </w:rPr>
        <w:t>–</w:t>
      </w:r>
      <w:r w:rsidR="00B368BF" w:rsidRPr="008C64E2">
        <w:rPr>
          <w:lang w:val="kk-KZ"/>
        </w:rPr>
        <w:t xml:space="preserve"> </w:t>
      </w:r>
      <w:r w:rsidRPr="008C64E2">
        <w:rPr>
          <w:lang w:val="kk-KZ"/>
        </w:rPr>
        <w:t>жақын туыстарының (жұбайының, ата-анасының, балаларының, туған бауырларының) қайтыс болуы, тиісті құжаттарды ұсынған кезде тұтынушының сырқаттануы.</w:t>
      </w:r>
    </w:p>
    <w:p w14:paraId="02989BA9" w14:textId="0030A685" w:rsidR="00066387" w:rsidRPr="008C64E2" w:rsidRDefault="003177BE" w:rsidP="00CC3871">
      <w:pPr>
        <w:pStyle w:val="a7"/>
        <w:numPr>
          <w:ilvl w:val="0"/>
          <w:numId w:val="2"/>
        </w:numPr>
        <w:shd w:val="clear" w:color="auto" w:fill="FFFFFF"/>
        <w:tabs>
          <w:tab w:val="clear" w:pos="720"/>
          <w:tab w:val="left" w:pos="709"/>
          <w:tab w:val="left" w:pos="993"/>
        </w:tabs>
        <w:spacing w:before="100" w:beforeAutospacing="1" w:after="100" w:afterAutospacing="1"/>
        <w:ind w:left="0" w:firstLine="567"/>
        <w:jc w:val="center"/>
        <w:rPr>
          <w:rStyle w:val="uk-text-bold"/>
          <w:lang w:val="kk-KZ"/>
        </w:rPr>
      </w:pPr>
      <w:r w:rsidRPr="008C64E2">
        <w:rPr>
          <w:rStyle w:val="uk-text-bold"/>
          <w:b/>
          <w:bCs/>
          <w:lang w:val="kk-KZ"/>
        </w:rPr>
        <w:lastRenderedPageBreak/>
        <w:t>ЖАЛПЫ ЕРЕЖЕЛЕР. ШАРТ ЖАСАСУ СӘТІ</w:t>
      </w:r>
    </w:p>
    <w:p w14:paraId="7EB47624" w14:textId="77777777" w:rsidR="003D4348" w:rsidRPr="008C64E2" w:rsidRDefault="003D4348" w:rsidP="00CC3871">
      <w:pPr>
        <w:pStyle w:val="a7"/>
        <w:shd w:val="clear" w:color="auto" w:fill="FFFFFF"/>
        <w:tabs>
          <w:tab w:val="left" w:pos="709"/>
          <w:tab w:val="left" w:pos="993"/>
        </w:tabs>
        <w:spacing w:before="100" w:beforeAutospacing="1" w:after="100" w:afterAutospacing="1"/>
        <w:ind w:left="0" w:firstLine="567"/>
        <w:rPr>
          <w:lang w:val="kk-KZ"/>
        </w:rPr>
      </w:pPr>
    </w:p>
    <w:p w14:paraId="33984457" w14:textId="32002EE2" w:rsidR="00066387" w:rsidRPr="008C64E2" w:rsidRDefault="003177BE" w:rsidP="00CC3871">
      <w:pPr>
        <w:pStyle w:val="a7"/>
        <w:numPr>
          <w:ilvl w:val="1"/>
          <w:numId w:val="21"/>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Қазақстан Республикасы Азаматтық кодексінің (бұдан әрі – АК)395-бабының 1-тармағына сәйкес Орындаушының ресми сайтында орналастырылған шарт,</w:t>
      </w:r>
      <w:r w:rsidR="00066387" w:rsidRPr="008C64E2">
        <w:rPr>
          <w:lang w:val="kk-KZ"/>
        </w:rPr>
        <w:t xml:space="preserve"> </w:t>
      </w:r>
      <w:r w:rsidRPr="008C64E2">
        <w:rPr>
          <w:lang w:val="kk-KZ"/>
        </w:rPr>
        <w:t>тұтынушы таңдаған "</w:t>
      </w:r>
      <w:r w:rsidR="00CC3871">
        <w:rPr>
          <w:lang w:val="kk-KZ"/>
        </w:rPr>
        <w:t>Көктем Шипажайы</w:t>
      </w:r>
      <w:r w:rsidRPr="008C64E2">
        <w:rPr>
          <w:lang w:val="kk-KZ"/>
        </w:rPr>
        <w:t>" Акционерлік қоғамында өтеулі қызметтер көрсетудің барлық елеулі шарттарын қамтитын, белгілі бір шарттарда шарт жасасуға, жеке тұлғалардың белгісіз тобына арналған Орындаушының жария оферта болып табылады.</w:t>
      </w:r>
    </w:p>
    <w:p w14:paraId="73827BF2" w14:textId="5E411520" w:rsidR="00066387" w:rsidRPr="008C64E2" w:rsidRDefault="003177BE" w:rsidP="00CC3871">
      <w:pPr>
        <w:pStyle w:val="a7"/>
        <w:numPr>
          <w:ilvl w:val="1"/>
          <w:numId w:val="21"/>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Шарт жасасу тұтынушының шартқа қосылуы (АК 396-бабы) арқылы, яғни қандай да бір шарттарсыз, алып қоюларсыз және ескертпелерсіз тұтастай алғанда шарттың талаптарын толық және сөзсіз қабылдау (акцепт) арқылы жүзеге асырылады.</w:t>
      </w:r>
    </w:p>
    <w:p w14:paraId="20459B7B" w14:textId="78704E54" w:rsidR="002A565A" w:rsidRPr="008C64E2" w:rsidRDefault="003177BE" w:rsidP="00CC3871">
      <w:pPr>
        <w:pStyle w:val="a7"/>
        <w:numPr>
          <w:ilvl w:val="1"/>
          <w:numId w:val="21"/>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Тұтынушының шарт талаптарына сәйкес тапсырыстың тиісті сомасын алдын ала төлеуді жүзеге асыруы осы офертаның талаптарын толық және сөзсіз қабылдауы (акцепті) деп танылады.</w:t>
      </w:r>
    </w:p>
    <w:p w14:paraId="6FD9E88D" w14:textId="723B7EB8" w:rsidR="00066387" w:rsidRPr="008C64E2" w:rsidRDefault="003177BE" w:rsidP="00CC3871">
      <w:pPr>
        <w:numPr>
          <w:ilvl w:val="1"/>
          <w:numId w:val="21"/>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Шарт Орындаушы тұтынушының тапсырысты төлеу фактісін растайтын тиісті қаржы құжатын алған сәтте жасалған деп танылады.</w:t>
      </w:r>
    </w:p>
    <w:p w14:paraId="15BB49F5" w14:textId="40AD45E7" w:rsidR="00066387" w:rsidRPr="008C64E2" w:rsidRDefault="003177BE" w:rsidP="00CC3871">
      <w:pPr>
        <w:numPr>
          <w:ilvl w:val="1"/>
          <w:numId w:val="21"/>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Осы Офертаның акцептін жүргізетін тұтынушы тапсырысты ресімдеу сәтінде Орындаушының ресми сайтының беттерінде орналастырылған Шартта баяндалған барлық талаптарды қабылдайды және олармен келіседі</w:t>
      </w:r>
      <w:r w:rsidR="00EE09A2" w:rsidRPr="008C64E2">
        <w:rPr>
          <w:lang w:val="kk-KZ"/>
        </w:rPr>
        <w:t xml:space="preserve"> –</w:t>
      </w:r>
      <w:r w:rsidR="00552E43" w:rsidRPr="008C64E2">
        <w:rPr>
          <w:lang w:val="kk-KZ"/>
        </w:rPr>
        <w:t xml:space="preserve"> www.koktem-resort.kz</w:t>
      </w:r>
    </w:p>
    <w:p w14:paraId="2B6232EC" w14:textId="3539E136" w:rsidR="00BC7568" w:rsidRPr="008C64E2" w:rsidRDefault="003177BE" w:rsidP="00CC3871">
      <w:pPr>
        <w:numPr>
          <w:ilvl w:val="1"/>
          <w:numId w:val="21"/>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Қазақстан Республикасының Азаматтық кодексіне сәйкес шарттың Төменде баяндалған талаптары қабылданған және қызметтерге ақы төленген жағдайда осы Офертаның акцептін жүргізетін жеке тұлға тұтынушы болады (АК 395 — бабының 1-тармағы), ал Орындаушы мен тұтынушы бірлесіп-осы Шарттың Тараптары болады.</w:t>
      </w:r>
    </w:p>
    <w:p w14:paraId="209FF240" w14:textId="257665BE" w:rsidR="00066387" w:rsidRPr="008C64E2" w:rsidRDefault="003177BE" w:rsidP="00CC3871">
      <w:pPr>
        <w:numPr>
          <w:ilvl w:val="1"/>
          <w:numId w:val="21"/>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Осы Шарт оны қабылдау (акцепт) тәртібі сақталған жағдайда қарапайым жазбаша нысанда (АК 397) жасалған болып есептеледі.</w:t>
      </w:r>
    </w:p>
    <w:p w14:paraId="331D4775" w14:textId="152A2D26" w:rsidR="00066387" w:rsidRPr="008C64E2" w:rsidRDefault="003177BE" w:rsidP="00CC3871">
      <w:pPr>
        <w:numPr>
          <w:ilvl w:val="1"/>
          <w:numId w:val="21"/>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Орындаушы Шартқа және ақпаратқа Орындаушының ресми сайтының беттерінде өзгерістер енгізу құқығын өзіне қалдырады, осыған байланысты тұтынушы тапсырысты ресімдеу кезінде шарттың мәтінімен және ресми сайттың беттерінде және/немесе Орындаушының ақпараттық стендінде орналастырылған ақпаратпен танысуға міндеттенеді.</w:t>
      </w:r>
    </w:p>
    <w:p w14:paraId="4295E2A1" w14:textId="0D103DDB" w:rsidR="004A73CB" w:rsidRPr="008C64E2" w:rsidRDefault="003177BE" w:rsidP="00CC3871">
      <w:pPr>
        <w:numPr>
          <w:ilvl w:val="1"/>
          <w:numId w:val="21"/>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Әрбір Тарап екінші Тарапқа тиісті құқыққа және әрекет қабілеттілігінің жеткілікті көлеміне, сол сияқты осы Шартты жасасу және орындау үшін қажетті барлық өзге де құқықтар мен өкілеттіктерге ие болуына кепілдік береді.</w:t>
      </w:r>
    </w:p>
    <w:p w14:paraId="6463467F" w14:textId="7A3264A9" w:rsidR="004A73CB" w:rsidRPr="008C64E2" w:rsidRDefault="00271B64" w:rsidP="00CC3871">
      <w:pPr>
        <w:numPr>
          <w:ilvl w:val="1"/>
          <w:numId w:val="21"/>
        </w:numPr>
        <w:shd w:val="clear" w:color="auto" w:fill="FFFFFF"/>
        <w:tabs>
          <w:tab w:val="left" w:pos="709"/>
          <w:tab w:val="left" w:pos="993"/>
        </w:tabs>
        <w:spacing w:before="100" w:beforeAutospacing="1" w:after="100" w:afterAutospacing="1"/>
        <w:ind w:left="0" w:firstLine="567"/>
        <w:jc w:val="both"/>
        <w:rPr>
          <w:lang w:val="kk-KZ"/>
        </w:rPr>
      </w:pPr>
      <w:r>
        <w:rPr>
          <w:lang w:val="kk-KZ"/>
        </w:rPr>
        <w:t xml:space="preserve"> </w:t>
      </w:r>
      <w:r w:rsidR="003177BE" w:rsidRPr="008C64E2">
        <w:rPr>
          <w:lang w:val="kk-KZ"/>
        </w:rPr>
        <w:t>Шарт, оны жасасу және орындау Қазақстан Республикасының қолданыстағы заңнамасымен реттеледі.</w:t>
      </w:r>
    </w:p>
    <w:p w14:paraId="75DE1705" w14:textId="7A4CA7BE" w:rsidR="004A73CB" w:rsidRPr="008C64E2" w:rsidRDefault="00271B64" w:rsidP="00CC3871">
      <w:pPr>
        <w:numPr>
          <w:ilvl w:val="1"/>
          <w:numId w:val="21"/>
        </w:numPr>
        <w:shd w:val="clear" w:color="auto" w:fill="FFFFFF"/>
        <w:tabs>
          <w:tab w:val="left" w:pos="709"/>
          <w:tab w:val="left" w:pos="993"/>
        </w:tabs>
        <w:spacing w:before="100" w:beforeAutospacing="1" w:after="100" w:afterAutospacing="1"/>
        <w:ind w:left="0" w:firstLine="567"/>
        <w:jc w:val="both"/>
        <w:rPr>
          <w:lang w:val="kk-KZ"/>
        </w:rPr>
      </w:pPr>
      <w:r>
        <w:rPr>
          <w:lang w:val="kk-KZ"/>
        </w:rPr>
        <w:t xml:space="preserve"> </w:t>
      </w:r>
      <w:bookmarkStart w:id="0" w:name="_GoBack"/>
      <w:bookmarkEnd w:id="0"/>
      <w:r w:rsidR="003177BE" w:rsidRPr="008C64E2">
        <w:rPr>
          <w:lang w:val="kk-KZ"/>
        </w:rPr>
        <w:t>Осы Шартта реттелмеген немесе толық реттелмеген барлық мәселелер Қазақстан Республикасының қолданыстағы заңнамасына сәйкес реттеледі.</w:t>
      </w:r>
    </w:p>
    <w:p w14:paraId="73B08278" w14:textId="4B25C6BE" w:rsidR="00E425E6" w:rsidRPr="008C64E2" w:rsidRDefault="003177BE" w:rsidP="00CC3871">
      <w:pPr>
        <w:pStyle w:val="a7"/>
        <w:numPr>
          <w:ilvl w:val="0"/>
          <w:numId w:val="2"/>
        </w:numPr>
        <w:shd w:val="clear" w:color="auto" w:fill="FFFFFF"/>
        <w:tabs>
          <w:tab w:val="clear" w:pos="720"/>
          <w:tab w:val="left" w:pos="709"/>
          <w:tab w:val="left" w:pos="993"/>
        </w:tabs>
        <w:spacing w:before="100" w:beforeAutospacing="1" w:after="100" w:afterAutospacing="1"/>
        <w:ind w:left="0" w:firstLine="567"/>
        <w:jc w:val="center"/>
        <w:rPr>
          <w:lang w:val="kk-KZ"/>
        </w:rPr>
      </w:pPr>
      <w:r w:rsidRPr="008C64E2">
        <w:rPr>
          <w:rStyle w:val="uk-text-bold"/>
          <w:b/>
          <w:bCs/>
          <w:lang w:val="kk-KZ"/>
        </w:rPr>
        <w:t>ШАРТТЫҢ МӘНІ ЖӘНЕ ҚЫЗМЕТТЕРДІҢ БАҒАСЫ</w:t>
      </w:r>
    </w:p>
    <w:p w14:paraId="558A24F0" w14:textId="2704E9B8" w:rsidR="00E425E6" w:rsidRPr="008C64E2" w:rsidRDefault="003177BE" w:rsidP="00CC3871">
      <w:pPr>
        <w:numPr>
          <w:ilvl w:val="1"/>
          <w:numId w:val="7"/>
        </w:numPr>
        <w:shd w:val="clear" w:color="auto" w:fill="FFFFFF"/>
        <w:tabs>
          <w:tab w:val="clear" w:pos="1440"/>
          <w:tab w:val="left" w:pos="709"/>
          <w:tab w:val="left" w:pos="993"/>
        </w:tabs>
        <w:spacing w:before="100" w:beforeAutospacing="1" w:after="100" w:afterAutospacing="1"/>
        <w:ind w:left="0" w:firstLine="567"/>
        <w:jc w:val="both"/>
        <w:rPr>
          <w:lang w:val="kk-KZ"/>
        </w:rPr>
      </w:pPr>
      <w:r w:rsidRPr="008C64E2">
        <w:rPr>
          <w:lang w:val="kk-KZ"/>
        </w:rPr>
        <w:t>Орындаушы қызметтердің бекітілген тізбесіне және Орындаушының ресми сайтында және ақпараттық стендтерінде орналастырылған прейскурантқа сәйкес қызметтерді ұсынуға міндеттенеді, ал тұтынушы Шарттың талаптарына сәйкес Қызметтерді қабылдайды және төлейді.</w:t>
      </w:r>
    </w:p>
    <w:p w14:paraId="018D7FE4" w14:textId="5E6D8FDC" w:rsidR="00EB01A7" w:rsidRPr="008C64E2" w:rsidRDefault="003177BE" w:rsidP="00CC3871">
      <w:pPr>
        <w:numPr>
          <w:ilvl w:val="1"/>
          <w:numId w:val="7"/>
        </w:numPr>
        <w:shd w:val="clear" w:color="auto" w:fill="FFFFFF"/>
        <w:tabs>
          <w:tab w:val="clear" w:pos="1440"/>
          <w:tab w:val="left" w:pos="709"/>
          <w:tab w:val="left" w:pos="993"/>
        </w:tabs>
        <w:spacing w:before="100" w:beforeAutospacing="1" w:after="100" w:afterAutospacing="1"/>
        <w:ind w:left="0" w:firstLine="567"/>
        <w:jc w:val="both"/>
        <w:rPr>
          <w:lang w:val="kk-KZ"/>
        </w:rPr>
      </w:pPr>
      <w:r w:rsidRPr="008C64E2">
        <w:rPr>
          <w:lang w:val="kk-KZ"/>
        </w:rPr>
        <w:t>Жолдамалардың бағасы теңгемен қалыптастырылады. Жолдаманың бағасын Орындаушы біржақты тәртіппен өзгерте алады.</w:t>
      </w:r>
    </w:p>
    <w:p w14:paraId="048AA4A1" w14:textId="298F3A71" w:rsidR="00E425E6" w:rsidRPr="008C64E2" w:rsidRDefault="003177BE" w:rsidP="00CC3871">
      <w:pPr>
        <w:numPr>
          <w:ilvl w:val="1"/>
          <w:numId w:val="7"/>
        </w:numPr>
        <w:shd w:val="clear" w:color="auto" w:fill="FFFFFF"/>
        <w:tabs>
          <w:tab w:val="clear" w:pos="1440"/>
          <w:tab w:val="left" w:pos="709"/>
          <w:tab w:val="left" w:pos="993"/>
        </w:tabs>
        <w:spacing w:before="100" w:beforeAutospacing="1" w:after="100" w:afterAutospacing="1"/>
        <w:ind w:left="0" w:firstLine="567"/>
        <w:jc w:val="both"/>
        <w:rPr>
          <w:lang w:val="kk-KZ"/>
        </w:rPr>
      </w:pPr>
      <w:r w:rsidRPr="008C64E2">
        <w:rPr>
          <w:lang w:val="kk-KZ"/>
        </w:rPr>
        <w:t>Тұтынушының қызметтерді сатып алу мақсаты-тек жеке, отбасылық және кәсіпкерлік қызметті жүзеге асырумен байланысты емес басқа да қажеттіліктер үшін болмақ.</w:t>
      </w:r>
    </w:p>
    <w:p w14:paraId="7B4A3197" w14:textId="38C91338" w:rsidR="00EB01A7" w:rsidRPr="008C64E2" w:rsidRDefault="003177BE" w:rsidP="00CC3871">
      <w:pPr>
        <w:numPr>
          <w:ilvl w:val="1"/>
          <w:numId w:val="7"/>
        </w:numPr>
        <w:shd w:val="clear" w:color="auto" w:fill="FFFFFF"/>
        <w:tabs>
          <w:tab w:val="clear" w:pos="1440"/>
          <w:tab w:val="left" w:pos="709"/>
          <w:tab w:val="left" w:pos="993"/>
        </w:tabs>
        <w:spacing w:before="100" w:beforeAutospacing="1" w:after="100" w:afterAutospacing="1"/>
        <w:ind w:left="0" w:firstLine="567"/>
        <w:jc w:val="both"/>
        <w:rPr>
          <w:lang w:val="kk-KZ"/>
        </w:rPr>
      </w:pPr>
      <w:r w:rsidRPr="008C64E2">
        <w:rPr>
          <w:lang w:val="kk-KZ"/>
        </w:rPr>
        <w:t>Тұтынушы қызметтер тізбесінде көрсетілген қосымша медициналық қызметтерді (қарсы көрсетілімдер болмаған кезде және санаторий дәрігерінің тағайындауы бойынша) прейскурантқа сәйкес бағалар бойынша ақылы негізде сатып алуға құқылы.</w:t>
      </w:r>
    </w:p>
    <w:p w14:paraId="14430FC1" w14:textId="6BAD6655" w:rsidR="00E425E6" w:rsidRPr="008C64E2" w:rsidRDefault="003177BE" w:rsidP="00CC3871">
      <w:pPr>
        <w:pStyle w:val="a7"/>
        <w:numPr>
          <w:ilvl w:val="0"/>
          <w:numId w:val="2"/>
        </w:numPr>
        <w:shd w:val="clear" w:color="auto" w:fill="FFFFFF"/>
        <w:tabs>
          <w:tab w:val="clear" w:pos="720"/>
          <w:tab w:val="left" w:pos="709"/>
          <w:tab w:val="left" w:pos="993"/>
        </w:tabs>
        <w:spacing w:before="100" w:beforeAutospacing="1" w:after="100" w:afterAutospacing="1"/>
        <w:ind w:left="0" w:firstLine="567"/>
        <w:jc w:val="center"/>
        <w:rPr>
          <w:rStyle w:val="uk-text-bold"/>
          <w:lang w:val="kk-KZ"/>
        </w:rPr>
      </w:pPr>
      <w:r w:rsidRPr="008C64E2">
        <w:rPr>
          <w:rStyle w:val="uk-text-bold"/>
          <w:b/>
          <w:bCs/>
          <w:lang w:val="kk-KZ"/>
        </w:rPr>
        <w:t>ТАПСЫРЫСТЫ РӘСІМДЕУ</w:t>
      </w:r>
    </w:p>
    <w:p w14:paraId="273EA4E3" w14:textId="77777777" w:rsidR="00306E47" w:rsidRPr="008C64E2" w:rsidRDefault="00306E47" w:rsidP="00CC3871">
      <w:pPr>
        <w:pStyle w:val="a7"/>
        <w:shd w:val="clear" w:color="auto" w:fill="FFFFFF"/>
        <w:tabs>
          <w:tab w:val="left" w:pos="709"/>
          <w:tab w:val="left" w:pos="993"/>
        </w:tabs>
        <w:spacing w:before="100" w:beforeAutospacing="1" w:after="100" w:afterAutospacing="1"/>
        <w:ind w:left="0" w:firstLine="567"/>
        <w:rPr>
          <w:lang w:val="kk-KZ"/>
        </w:rPr>
      </w:pPr>
    </w:p>
    <w:p w14:paraId="69F29F93" w14:textId="441711FF" w:rsidR="00620CEA" w:rsidRPr="008C64E2" w:rsidRDefault="003177BE" w:rsidP="00CC3871">
      <w:pPr>
        <w:pStyle w:val="a7"/>
        <w:numPr>
          <w:ilvl w:val="1"/>
          <w:numId w:val="22"/>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Тұтынушы қызметтерге тапсырысты кез келген қолжетімді байланыс тәсілдері, сондай-ақ Орындаушыға жеке жүгіну арқылы ресімдейді.</w:t>
      </w:r>
    </w:p>
    <w:p w14:paraId="2A9588EC" w14:textId="023D8A3A" w:rsidR="00620CEA" w:rsidRPr="008C64E2" w:rsidRDefault="003177BE" w:rsidP="00CC3871">
      <w:pPr>
        <w:pStyle w:val="a7"/>
        <w:numPr>
          <w:ilvl w:val="1"/>
          <w:numId w:val="22"/>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Тапсырысты ресімдегеннен кейін (ресми сайтта онлайн-брондау жүйесі арқылы тапсырысты ресімдеу тәсілін пайдалануды қоспағанда) Орындаушы оны өңдейді (қажет болған жағдайда тапсырыстағы ақпаратты нақтылау және тапсырысты ресімдеудің дұрыстығын тексеру мақсатында тұтынушымен келіседі) және тұтынушыға байланыстың кез келген қолжетімді тәсілімен берілген төлем үшін шот түріндегі тапсырысты растайды, оны төлеуге міндетті.</w:t>
      </w:r>
      <w:r w:rsidR="00620CEA" w:rsidRPr="008C64E2">
        <w:rPr>
          <w:lang w:val="kk-KZ"/>
        </w:rPr>
        <w:t xml:space="preserve"> </w:t>
      </w:r>
    </w:p>
    <w:p w14:paraId="04CE8FF0" w14:textId="034C2250" w:rsidR="00620CEA" w:rsidRPr="008C64E2" w:rsidRDefault="003177BE" w:rsidP="00CC3871">
      <w:pPr>
        <w:pStyle w:val="a7"/>
        <w:numPr>
          <w:ilvl w:val="1"/>
          <w:numId w:val="22"/>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Онлайн-брондау жүйесі арқылы тапсырысты ресімдеу тәсілін Орындаушының ресми сайтында (банк картасымен немесе банк аударымымен төлеу) пайдаланған кезде тұтынушы санаторийге келгеннен кейін Орындаушыға брондауды (төлеуді) растауды ұсынады.</w:t>
      </w:r>
      <w:r w:rsidR="00E425E6" w:rsidRPr="008C64E2">
        <w:rPr>
          <w:lang w:val="kk-KZ"/>
        </w:rPr>
        <w:t> </w:t>
      </w:r>
    </w:p>
    <w:p w14:paraId="3229B2CF" w14:textId="6396D0F7" w:rsidR="00620CEA" w:rsidRPr="008C64E2" w:rsidRDefault="003177BE" w:rsidP="00CC3871">
      <w:pPr>
        <w:pStyle w:val="a7"/>
        <w:numPr>
          <w:ilvl w:val="1"/>
          <w:numId w:val="22"/>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Тұтынушы келгеннен кейін төленген жолдаманың дұрыстығы мен дұрыстығын тексеруге, қажет болған жағдайда оның құнын қайта есептеуге міндетті.</w:t>
      </w:r>
      <w:r w:rsidR="00E425E6" w:rsidRPr="008C64E2">
        <w:rPr>
          <w:lang w:val="kk-KZ"/>
        </w:rPr>
        <w:t xml:space="preserve"> </w:t>
      </w:r>
    </w:p>
    <w:p w14:paraId="3DA4FEC0" w14:textId="510C6110" w:rsidR="004D0FFE" w:rsidRPr="008C64E2" w:rsidRDefault="003177BE" w:rsidP="00CC3871">
      <w:pPr>
        <w:pStyle w:val="a7"/>
        <w:numPr>
          <w:ilvl w:val="1"/>
          <w:numId w:val="22"/>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Орындаушының ресми сайтында, әлеуметтік желілердегі ресми беттерде ұсынылған барлық ақпараттық материалдар анықтамалық сипатқа ие және қызметтердің белгілі бір қасиеттері мен сипаттамалары туралы сенімді ақпаратты толық бере алмайды және тұтынушының жеке физиологиялық ерекшеліктерін ескермейді.</w:t>
      </w:r>
    </w:p>
    <w:p w14:paraId="3C1A5E27" w14:textId="12DB366D" w:rsidR="00E425E6" w:rsidRPr="008C64E2" w:rsidRDefault="003177BE" w:rsidP="00CC3871">
      <w:pPr>
        <w:numPr>
          <w:ilvl w:val="1"/>
          <w:numId w:val="2"/>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Тапсырыс берер алдында тұтынушы қызметтердің қасиеттері мен сипаттамаларына қатысты мәселелер бойынша орындаушыдан кеңес алу үшін кез келген қолжетімді тәсілмен жүгінуі тиіс.</w:t>
      </w:r>
    </w:p>
    <w:p w14:paraId="5A9AD755" w14:textId="256C50A8" w:rsidR="00E425E6" w:rsidRPr="008C64E2" w:rsidRDefault="003177BE" w:rsidP="00CC3871">
      <w:pPr>
        <w:numPr>
          <w:ilvl w:val="1"/>
          <w:numId w:val="2"/>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Қызметтерге, соның ішінде бағаларға, фотосуреттерге және сипаттамаларға сәйкес келмейтін кез келген жерде ақпаратты жариялау техникалық қате деп танылады.</w:t>
      </w:r>
    </w:p>
    <w:p w14:paraId="0143B791" w14:textId="0FE936FC" w:rsidR="00E425E6" w:rsidRPr="008C64E2" w:rsidRDefault="003177BE" w:rsidP="00CC3871">
      <w:pPr>
        <w:numPr>
          <w:ilvl w:val="1"/>
          <w:numId w:val="2"/>
        </w:numPr>
        <w:shd w:val="clear" w:color="auto" w:fill="FFFFFF"/>
        <w:tabs>
          <w:tab w:val="left" w:pos="709"/>
          <w:tab w:val="left" w:pos="993"/>
        </w:tabs>
        <w:ind w:left="0" w:firstLine="567"/>
        <w:jc w:val="both"/>
        <w:rPr>
          <w:lang w:val="kk-KZ"/>
        </w:rPr>
      </w:pPr>
      <w:r w:rsidRPr="008C64E2">
        <w:rPr>
          <w:lang w:val="kk-KZ"/>
        </w:rPr>
        <w:t>Тапсырысты ресімдеу кезінде тұтынушы өзі туралы және ол қызмет алатын тұлғалар туралы мынадай ақпаратты ұсынады (және ол болған жағдайда орындаушыда растайды):</w:t>
      </w:r>
    </w:p>
    <w:p w14:paraId="3C0F29D6" w14:textId="3ABDAEA1" w:rsidR="003177BE" w:rsidRPr="008C64E2" w:rsidRDefault="003177BE" w:rsidP="00CC3871">
      <w:pPr>
        <w:numPr>
          <w:ilvl w:val="2"/>
          <w:numId w:val="10"/>
        </w:numPr>
        <w:shd w:val="clear" w:color="auto" w:fill="FFFFFF"/>
        <w:tabs>
          <w:tab w:val="clear" w:pos="2160"/>
          <w:tab w:val="left" w:pos="709"/>
          <w:tab w:val="left" w:pos="993"/>
        </w:tabs>
        <w:spacing w:before="100" w:beforeAutospacing="1" w:after="100" w:afterAutospacing="1"/>
        <w:ind w:left="0" w:firstLine="567"/>
        <w:jc w:val="both"/>
        <w:rPr>
          <w:lang w:val="kk-KZ"/>
        </w:rPr>
      </w:pPr>
      <w:r w:rsidRPr="008C64E2">
        <w:rPr>
          <w:lang w:val="kk-KZ"/>
        </w:rPr>
        <w:t>Аты-жөні;</w:t>
      </w:r>
    </w:p>
    <w:p w14:paraId="2CC4C2CC" w14:textId="19E1355A" w:rsidR="003177BE" w:rsidRPr="008C64E2" w:rsidRDefault="003177BE" w:rsidP="00CC3871">
      <w:pPr>
        <w:numPr>
          <w:ilvl w:val="2"/>
          <w:numId w:val="10"/>
        </w:numPr>
        <w:shd w:val="clear" w:color="auto" w:fill="FFFFFF"/>
        <w:tabs>
          <w:tab w:val="clear" w:pos="2160"/>
          <w:tab w:val="left" w:pos="709"/>
          <w:tab w:val="left" w:pos="993"/>
        </w:tabs>
        <w:spacing w:before="100" w:beforeAutospacing="1" w:after="100" w:afterAutospacing="1"/>
        <w:ind w:left="0" w:firstLine="567"/>
        <w:jc w:val="both"/>
        <w:rPr>
          <w:lang w:val="kk-KZ"/>
        </w:rPr>
      </w:pPr>
      <w:r w:rsidRPr="008C64E2">
        <w:rPr>
          <w:lang w:val="kk-KZ"/>
        </w:rPr>
        <w:t>ЖСН;</w:t>
      </w:r>
    </w:p>
    <w:p w14:paraId="7B02F652" w14:textId="6789CAD3" w:rsidR="00E425E6" w:rsidRPr="008C64E2" w:rsidRDefault="003177BE" w:rsidP="00CC3871">
      <w:pPr>
        <w:numPr>
          <w:ilvl w:val="2"/>
          <w:numId w:val="10"/>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Байланыс телефон нөмірі.</w:t>
      </w:r>
    </w:p>
    <w:p w14:paraId="3BB091AA" w14:textId="374D9474" w:rsidR="00E425E6" w:rsidRPr="008C64E2" w:rsidRDefault="003177BE" w:rsidP="00CC3871">
      <w:pPr>
        <w:pStyle w:val="a7"/>
        <w:numPr>
          <w:ilvl w:val="1"/>
          <w:numId w:val="22"/>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Тұтынушы келісім береді және Орындаушыға Шарт талаптарын орындауды жүзеге асыру мақсатында тіркеу (тапсырысты ресімдеу) кезінде көрсетілген өзінің дербес деректерін жинауға, өңдеуге және сақтауға рұқсат береді.</w:t>
      </w:r>
    </w:p>
    <w:p w14:paraId="7FD0F38E" w14:textId="1E38A83F" w:rsidR="00E425E6" w:rsidRPr="008C64E2" w:rsidRDefault="003177BE" w:rsidP="00CC3871">
      <w:pPr>
        <w:numPr>
          <w:ilvl w:val="1"/>
          <w:numId w:val="22"/>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Орындаушы мұндай деректерді беру Қазақстан Республикасы заңнамасының талаптарына сәйкес жүзеге асырылуы тиіс жағдайларды қоспағанда, Тапсырысты орындауға қатысы жоқ тұлғаларға тұтынушының дербес деректерін хабарламауға міндеттенеді.</w:t>
      </w:r>
      <w:r w:rsidR="00E425E6" w:rsidRPr="008C64E2">
        <w:rPr>
          <w:lang w:val="kk-KZ"/>
        </w:rPr>
        <w:t> </w:t>
      </w:r>
    </w:p>
    <w:p w14:paraId="0E1C95C3" w14:textId="5A42E72E" w:rsidR="00E425E6" w:rsidRPr="008C64E2" w:rsidRDefault="003177BE" w:rsidP="00CC3871">
      <w:pPr>
        <w:numPr>
          <w:ilvl w:val="1"/>
          <w:numId w:val="22"/>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Тұтынушы тіркеу, тапсырысты ресімдеу кезінде берілген ақпараттың мазмұны мен дұрыстығына дербес жауапты болады.</w:t>
      </w:r>
    </w:p>
    <w:p w14:paraId="79AA0106" w14:textId="283AE35E" w:rsidR="00E425E6" w:rsidRPr="008C64E2" w:rsidRDefault="003177BE" w:rsidP="00CC3871">
      <w:pPr>
        <w:numPr>
          <w:ilvl w:val="1"/>
          <w:numId w:val="22"/>
        </w:numPr>
        <w:shd w:val="clear" w:color="auto" w:fill="FFFFFF"/>
        <w:tabs>
          <w:tab w:val="left" w:pos="709"/>
          <w:tab w:val="left" w:pos="993"/>
        </w:tabs>
        <w:ind w:left="0" w:firstLine="567"/>
        <w:jc w:val="both"/>
        <w:rPr>
          <w:lang w:val="kk-KZ"/>
        </w:rPr>
      </w:pPr>
      <w:r w:rsidRPr="008C64E2">
        <w:rPr>
          <w:lang w:val="kk-KZ"/>
        </w:rPr>
        <w:t>Тұтынушы тапсырысты төлеу арқылы тапсырыс ресімделгенге дейін оған сатып алынатын қызметтер туралы, сондай-ақ орындаушыға көрсетілетін ілеспе қызметтер туралы барлық қажетті және шынайы ақпарат берілгенін, ал ол онымен ресми сайттың беттерінде немесе Орындаушының ақпараттық стендтерінде, оның ішінде Орындаушының ақпараттық стендтерінде толық танысқанын растайды:</w:t>
      </w:r>
    </w:p>
    <w:p w14:paraId="09F64350" w14:textId="097E6720" w:rsidR="00E425E6" w:rsidRPr="008C64E2" w:rsidRDefault="003177BE" w:rsidP="00CC3871">
      <w:pPr>
        <w:numPr>
          <w:ilvl w:val="2"/>
          <w:numId w:val="12"/>
        </w:numPr>
        <w:shd w:val="clear" w:color="auto" w:fill="FFFFFF"/>
        <w:tabs>
          <w:tab w:val="clear" w:pos="2160"/>
          <w:tab w:val="num" w:pos="426"/>
          <w:tab w:val="left" w:pos="709"/>
          <w:tab w:val="left" w:pos="993"/>
        </w:tabs>
        <w:ind w:left="0" w:firstLine="567"/>
        <w:jc w:val="both"/>
        <w:rPr>
          <w:lang w:val="kk-KZ"/>
        </w:rPr>
      </w:pPr>
      <w:r w:rsidRPr="008C64E2">
        <w:rPr>
          <w:lang w:val="kk-KZ"/>
        </w:rPr>
        <w:t>Орындаушының атауы (фирмалық атауы), оның орналасқан жері, жұмыс режимі;</w:t>
      </w:r>
    </w:p>
    <w:p w14:paraId="4780F88D" w14:textId="2579CCC7" w:rsidR="00E425E6" w:rsidRPr="008C64E2" w:rsidRDefault="003177BE" w:rsidP="00CC3871">
      <w:pPr>
        <w:numPr>
          <w:ilvl w:val="2"/>
          <w:numId w:val="12"/>
        </w:numPr>
        <w:shd w:val="clear" w:color="auto" w:fill="FFFFFF"/>
        <w:tabs>
          <w:tab w:val="clear" w:pos="2160"/>
          <w:tab w:val="num" w:pos="426"/>
          <w:tab w:val="left" w:pos="709"/>
          <w:tab w:val="left" w:pos="993"/>
        </w:tabs>
        <w:spacing w:before="100" w:beforeAutospacing="1" w:after="100" w:afterAutospacing="1"/>
        <w:ind w:left="0" w:firstLine="567"/>
        <w:jc w:val="both"/>
        <w:rPr>
          <w:lang w:val="kk-KZ"/>
        </w:rPr>
      </w:pPr>
      <w:r w:rsidRPr="008C64E2">
        <w:rPr>
          <w:lang w:val="kk-KZ"/>
        </w:rPr>
        <w:t>Қызметтердің атауы</w:t>
      </w:r>
      <w:r w:rsidR="00E425E6" w:rsidRPr="008C64E2">
        <w:rPr>
          <w:lang w:val="kk-KZ"/>
        </w:rPr>
        <w:t>;</w:t>
      </w:r>
    </w:p>
    <w:p w14:paraId="5395BDB6" w14:textId="083B3292" w:rsidR="003C08AB" w:rsidRPr="008C64E2" w:rsidRDefault="003177BE" w:rsidP="00CC3871">
      <w:pPr>
        <w:numPr>
          <w:ilvl w:val="2"/>
          <w:numId w:val="12"/>
        </w:numPr>
        <w:shd w:val="clear" w:color="auto" w:fill="FFFFFF"/>
        <w:tabs>
          <w:tab w:val="clear" w:pos="2160"/>
          <w:tab w:val="num" w:pos="426"/>
          <w:tab w:val="left" w:pos="709"/>
          <w:tab w:val="left" w:pos="993"/>
        </w:tabs>
        <w:spacing w:before="100" w:beforeAutospacing="1" w:after="100" w:afterAutospacing="1"/>
        <w:ind w:left="0" w:firstLine="567"/>
        <w:jc w:val="both"/>
        <w:rPr>
          <w:lang w:val="kk-KZ"/>
        </w:rPr>
      </w:pPr>
      <w:r w:rsidRPr="008C64E2">
        <w:rPr>
          <w:lang w:val="kk-KZ"/>
        </w:rPr>
        <w:t>Өртке қарсы және жеке қауіпсіздік ережелері</w:t>
      </w:r>
      <w:r w:rsidR="00E425E6" w:rsidRPr="008C64E2">
        <w:rPr>
          <w:lang w:val="kk-KZ"/>
        </w:rPr>
        <w:t xml:space="preserve">; </w:t>
      </w:r>
    </w:p>
    <w:p w14:paraId="39CC24AC" w14:textId="55994870" w:rsidR="00E425E6" w:rsidRPr="008C64E2" w:rsidRDefault="003177BE" w:rsidP="00CC3871">
      <w:pPr>
        <w:numPr>
          <w:ilvl w:val="2"/>
          <w:numId w:val="12"/>
        </w:numPr>
        <w:shd w:val="clear" w:color="auto" w:fill="FFFFFF"/>
        <w:tabs>
          <w:tab w:val="clear" w:pos="2160"/>
          <w:tab w:val="num" w:pos="426"/>
          <w:tab w:val="left" w:pos="709"/>
          <w:tab w:val="left" w:pos="993"/>
        </w:tabs>
        <w:spacing w:before="100" w:beforeAutospacing="1" w:after="100" w:afterAutospacing="1"/>
        <w:ind w:left="0" w:firstLine="567"/>
        <w:jc w:val="both"/>
        <w:rPr>
          <w:lang w:val="kk-KZ"/>
        </w:rPr>
      </w:pPr>
      <w:r w:rsidRPr="008C64E2">
        <w:rPr>
          <w:lang w:val="kk-KZ"/>
        </w:rPr>
        <w:t>Санаторийде болу ережелері</w:t>
      </w:r>
      <w:r w:rsidR="00E425E6" w:rsidRPr="008C64E2">
        <w:rPr>
          <w:lang w:val="kk-KZ"/>
        </w:rPr>
        <w:t>;</w:t>
      </w:r>
    </w:p>
    <w:p w14:paraId="5562292C" w14:textId="3E421D14" w:rsidR="00232202" w:rsidRPr="008C64E2" w:rsidRDefault="003177BE" w:rsidP="00CC3871">
      <w:pPr>
        <w:numPr>
          <w:ilvl w:val="2"/>
          <w:numId w:val="12"/>
        </w:numPr>
        <w:shd w:val="clear" w:color="auto" w:fill="FFFFFF"/>
        <w:tabs>
          <w:tab w:val="clear" w:pos="2160"/>
          <w:tab w:val="num" w:pos="426"/>
          <w:tab w:val="left" w:pos="709"/>
          <w:tab w:val="left" w:pos="993"/>
        </w:tabs>
        <w:spacing w:before="100" w:beforeAutospacing="1" w:after="100" w:afterAutospacing="1"/>
        <w:ind w:left="0" w:firstLine="567"/>
        <w:jc w:val="both"/>
        <w:rPr>
          <w:lang w:val="kk-KZ"/>
        </w:rPr>
      </w:pPr>
      <w:r w:rsidRPr="008C64E2">
        <w:rPr>
          <w:lang w:val="kk-KZ"/>
        </w:rPr>
        <w:t>Қызмет сапасына қойылатын талаптарды белгілейтін нормативтік құжаттарға нұсқау</w:t>
      </w:r>
      <w:r w:rsidR="00E425E6" w:rsidRPr="008C64E2">
        <w:rPr>
          <w:lang w:val="kk-KZ"/>
        </w:rPr>
        <w:t xml:space="preserve">; </w:t>
      </w:r>
    </w:p>
    <w:p w14:paraId="67A7A017" w14:textId="385978A8" w:rsidR="00E425E6" w:rsidRPr="008C64E2" w:rsidRDefault="003177BE" w:rsidP="00CC3871">
      <w:pPr>
        <w:numPr>
          <w:ilvl w:val="2"/>
          <w:numId w:val="12"/>
        </w:numPr>
        <w:shd w:val="clear" w:color="auto" w:fill="FFFFFF"/>
        <w:tabs>
          <w:tab w:val="clear" w:pos="2160"/>
          <w:tab w:val="num" w:pos="426"/>
          <w:tab w:val="left" w:pos="709"/>
          <w:tab w:val="left" w:pos="993"/>
        </w:tabs>
        <w:spacing w:before="100" w:beforeAutospacing="1" w:after="100" w:afterAutospacing="1"/>
        <w:ind w:left="0" w:firstLine="567"/>
        <w:jc w:val="both"/>
        <w:rPr>
          <w:lang w:val="kk-KZ"/>
        </w:rPr>
      </w:pPr>
      <w:r w:rsidRPr="008C64E2">
        <w:rPr>
          <w:lang w:val="kk-KZ"/>
        </w:rPr>
        <w:lastRenderedPageBreak/>
        <w:t>Қызметтердің негізгі тұтынушылық қасиеттері туралы мәліметтер</w:t>
      </w:r>
      <w:r w:rsidR="00E425E6" w:rsidRPr="008C64E2">
        <w:rPr>
          <w:lang w:val="kk-KZ"/>
        </w:rPr>
        <w:t>;</w:t>
      </w:r>
    </w:p>
    <w:p w14:paraId="24B588BF" w14:textId="77A359FC" w:rsidR="00E425E6" w:rsidRPr="008C64E2" w:rsidRDefault="003177BE" w:rsidP="00CC3871">
      <w:pPr>
        <w:numPr>
          <w:ilvl w:val="2"/>
          <w:numId w:val="12"/>
        </w:numPr>
        <w:shd w:val="clear" w:color="auto" w:fill="FFFFFF"/>
        <w:tabs>
          <w:tab w:val="clear" w:pos="2160"/>
          <w:tab w:val="num" w:pos="426"/>
          <w:tab w:val="left" w:pos="709"/>
          <w:tab w:val="left" w:pos="993"/>
        </w:tabs>
        <w:spacing w:before="100" w:beforeAutospacing="1" w:after="100" w:afterAutospacing="1"/>
        <w:ind w:left="0" w:firstLine="567"/>
        <w:jc w:val="both"/>
        <w:rPr>
          <w:lang w:val="kk-KZ"/>
        </w:rPr>
      </w:pPr>
      <w:r w:rsidRPr="008C64E2">
        <w:rPr>
          <w:lang w:val="kk-KZ"/>
        </w:rPr>
        <w:t>Орындаушы ұсынатын қызметтердің түрлері мен ерекшеліктері</w:t>
      </w:r>
      <w:r w:rsidR="00E425E6" w:rsidRPr="008C64E2">
        <w:rPr>
          <w:lang w:val="kk-KZ"/>
        </w:rPr>
        <w:t>;</w:t>
      </w:r>
    </w:p>
    <w:p w14:paraId="634BBA90" w14:textId="354292A0" w:rsidR="00E425E6" w:rsidRPr="008C64E2" w:rsidRDefault="003177BE" w:rsidP="00CC3871">
      <w:pPr>
        <w:numPr>
          <w:ilvl w:val="2"/>
          <w:numId w:val="12"/>
        </w:numPr>
        <w:shd w:val="clear" w:color="auto" w:fill="FFFFFF"/>
        <w:tabs>
          <w:tab w:val="clear" w:pos="2160"/>
          <w:tab w:val="num" w:pos="426"/>
          <w:tab w:val="left" w:pos="709"/>
          <w:tab w:val="left" w:pos="993"/>
        </w:tabs>
        <w:spacing w:before="100" w:beforeAutospacing="1" w:after="100" w:afterAutospacing="1"/>
        <w:ind w:left="0" w:firstLine="567"/>
        <w:jc w:val="both"/>
        <w:rPr>
          <w:lang w:val="kk-KZ"/>
        </w:rPr>
      </w:pPr>
      <w:r w:rsidRPr="008C64E2">
        <w:rPr>
          <w:lang w:val="kk-KZ"/>
        </w:rPr>
        <w:t>Тапсырысты ресімдеу мерзімдері мен шарттары, бағасы, төлем және қызмет көрсету шарттары туралы мәліметтер.</w:t>
      </w:r>
    </w:p>
    <w:p w14:paraId="3808C5D5" w14:textId="0233534B" w:rsidR="00E425E6" w:rsidRPr="008C64E2" w:rsidRDefault="003177BE" w:rsidP="00CC3871">
      <w:pPr>
        <w:pStyle w:val="a7"/>
        <w:numPr>
          <w:ilvl w:val="0"/>
          <w:numId w:val="22"/>
        </w:numPr>
        <w:shd w:val="clear" w:color="auto" w:fill="FFFFFF"/>
        <w:tabs>
          <w:tab w:val="left" w:pos="709"/>
          <w:tab w:val="left" w:pos="993"/>
        </w:tabs>
        <w:spacing w:before="100" w:beforeAutospacing="1" w:after="100" w:afterAutospacing="1"/>
        <w:ind w:left="0" w:firstLine="567"/>
        <w:jc w:val="center"/>
        <w:rPr>
          <w:rStyle w:val="uk-text-bold"/>
          <w:lang w:val="kk-KZ"/>
        </w:rPr>
      </w:pPr>
      <w:r w:rsidRPr="008C64E2">
        <w:rPr>
          <w:rStyle w:val="uk-text-bold"/>
          <w:b/>
          <w:bCs/>
          <w:lang w:val="kk-KZ"/>
        </w:rPr>
        <w:t>ТАПСЫРЫСТЫҢ ТӨЛЕМІН ЖАСАУ ЖӘНЕ ЕСЕП АЙЫРЫСУ ТӘРТІБІ</w:t>
      </w:r>
    </w:p>
    <w:p w14:paraId="29486844" w14:textId="77777777" w:rsidR="00306E47" w:rsidRPr="008C64E2" w:rsidRDefault="00306E47" w:rsidP="00CC3871">
      <w:pPr>
        <w:pStyle w:val="a7"/>
        <w:shd w:val="clear" w:color="auto" w:fill="FFFFFF"/>
        <w:tabs>
          <w:tab w:val="left" w:pos="709"/>
          <w:tab w:val="left" w:pos="993"/>
        </w:tabs>
        <w:spacing w:before="100" w:beforeAutospacing="1" w:after="100" w:afterAutospacing="1"/>
        <w:ind w:left="0" w:firstLine="567"/>
        <w:rPr>
          <w:lang w:val="kk-KZ"/>
        </w:rPr>
      </w:pPr>
    </w:p>
    <w:p w14:paraId="69572879" w14:textId="2DC76E13" w:rsidR="00232202" w:rsidRPr="008C64E2" w:rsidRDefault="003177BE" w:rsidP="00CC3871">
      <w:pPr>
        <w:pStyle w:val="a7"/>
        <w:numPr>
          <w:ilvl w:val="1"/>
          <w:numId w:val="22"/>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Тұтынушының тапсырысты төлеуі Орындаушының есеп шотына қолма-қол ақшасыз ақша аудару арқылы не Шартта көрсетілген талаптарға сәйкес Орындаушының кассасына қолма-қол ақша қаражатын енгізу арқылы жүргізіледі.</w:t>
      </w:r>
    </w:p>
    <w:p w14:paraId="4E74EEA0" w14:textId="45805139" w:rsidR="00232202" w:rsidRPr="008C64E2" w:rsidRDefault="003177BE" w:rsidP="00CC3871">
      <w:pPr>
        <w:numPr>
          <w:ilvl w:val="1"/>
          <w:numId w:val="22"/>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Төлем күні Орындаушының есеп шотына ақша қаражатының түскен күні немесе Орындаушының кассасына қолма-қол ақша қаражатының енгізілген күні болып есептеледі.</w:t>
      </w:r>
    </w:p>
    <w:p w14:paraId="436AB4EF" w14:textId="0A0A7381" w:rsidR="00232202" w:rsidRPr="008C64E2" w:rsidRDefault="003177BE" w:rsidP="00CC3871">
      <w:pPr>
        <w:numPr>
          <w:ilvl w:val="1"/>
          <w:numId w:val="22"/>
        </w:numPr>
        <w:shd w:val="clear" w:color="auto" w:fill="FFFFFF"/>
        <w:tabs>
          <w:tab w:val="left" w:pos="709"/>
          <w:tab w:val="left" w:pos="993"/>
        </w:tabs>
        <w:ind w:left="0" w:firstLine="567"/>
        <w:jc w:val="both"/>
        <w:rPr>
          <w:lang w:val="kk-KZ"/>
        </w:rPr>
      </w:pPr>
      <w:r w:rsidRPr="008C64E2">
        <w:rPr>
          <w:lang w:val="kk-KZ"/>
        </w:rPr>
        <w:t>Тұтынушы алдын ала төлемді ішінара мөлшерде енгізген жағдайда, жолдама құнының қалған бөлігі қол жетімді төлем әдістерін пайдалана отырып, келген күні енгізіледі. Тұтынушы үшін жолдама құнының қалған бөлігін есептеу алынған авансты шегергендегі шот-фактура жасалған күнгі қолданыстағы прейскурант негізінде жүргізіледі.</w:t>
      </w:r>
    </w:p>
    <w:p w14:paraId="4AB4730A" w14:textId="6F0AB2E9" w:rsidR="00E425E6" w:rsidRPr="008C64E2" w:rsidRDefault="003177BE" w:rsidP="00CC3871">
      <w:pPr>
        <w:pStyle w:val="a7"/>
        <w:numPr>
          <w:ilvl w:val="1"/>
          <w:numId w:val="22"/>
        </w:numPr>
        <w:shd w:val="clear" w:color="auto" w:fill="FFFFFF"/>
        <w:tabs>
          <w:tab w:val="left" w:pos="709"/>
          <w:tab w:val="left" w:pos="993"/>
        </w:tabs>
        <w:ind w:left="0" w:firstLine="567"/>
        <w:jc w:val="both"/>
        <w:rPr>
          <w:lang w:val="kk-KZ"/>
        </w:rPr>
      </w:pPr>
      <w:r w:rsidRPr="008C64E2">
        <w:rPr>
          <w:lang w:val="kk-KZ"/>
        </w:rPr>
        <w:t>Тапсырысты белгіленген мерзімде төлемеген жағдайда ол жойылады.</w:t>
      </w:r>
      <w:r w:rsidR="00E425E6" w:rsidRPr="008C64E2">
        <w:rPr>
          <w:lang w:val="kk-KZ"/>
        </w:rPr>
        <w:t xml:space="preserve"> </w:t>
      </w:r>
    </w:p>
    <w:p w14:paraId="4C1161E5" w14:textId="218CFB4B" w:rsidR="00AF10F0" w:rsidRPr="008C64E2" w:rsidRDefault="003177BE" w:rsidP="00CC3871">
      <w:pPr>
        <w:numPr>
          <w:ilvl w:val="1"/>
          <w:numId w:val="22"/>
        </w:numPr>
        <w:shd w:val="clear" w:color="auto" w:fill="FFFFFF"/>
        <w:tabs>
          <w:tab w:val="left" w:pos="709"/>
          <w:tab w:val="left" w:pos="993"/>
        </w:tabs>
        <w:ind w:left="0" w:firstLine="567"/>
        <w:jc w:val="both"/>
        <w:rPr>
          <w:lang w:val="kk-KZ"/>
        </w:rPr>
      </w:pPr>
      <w:r w:rsidRPr="008C64E2">
        <w:rPr>
          <w:lang w:val="kk-KZ"/>
        </w:rPr>
        <w:t>«</w:t>
      </w:r>
      <w:r w:rsidR="00CC3871">
        <w:rPr>
          <w:lang w:val="kk-KZ"/>
        </w:rPr>
        <w:t>Көктем Шипажайы</w:t>
      </w:r>
      <w:r w:rsidRPr="008C64E2">
        <w:rPr>
          <w:lang w:val="kk-KZ"/>
        </w:rPr>
        <w:t>» АҚ Директорлар кеңесінің 01.02.2022 жылғы №2022/СД-1 шешімін орындау үшін, егер шартта өзгеше белгіленбесе, тұтынушыдан келіп түскен жолдаманы қайтару және тапсырыстың күшін жою кезінде ақшалай қаражатты қайтару делдал ақша қаражатын аударғаны үшін алатын комиссияны шегергенде мынадай жағдайларда және мөлшерде жүзеге асырылады:</w:t>
      </w:r>
    </w:p>
    <w:p w14:paraId="676A9CDF" w14:textId="117CAB03" w:rsidR="00AF10F0" w:rsidRPr="008C64E2" w:rsidRDefault="003177BE" w:rsidP="00CC3871">
      <w:pPr>
        <w:numPr>
          <w:ilvl w:val="2"/>
          <w:numId w:val="13"/>
        </w:numPr>
        <w:shd w:val="clear" w:color="auto" w:fill="FFFFFF"/>
        <w:tabs>
          <w:tab w:val="left" w:pos="709"/>
          <w:tab w:val="left" w:pos="993"/>
        </w:tabs>
        <w:ind w:left="0" w:firstLine="567"/>
        <w:jc w:val="both"/>
        <w:rPr>
          <w:lang w:val="kk-KZ"/>
        </w:rPr>
      </w:pPr>
      <w:r w:rsidRPr="008C64E2">
        <w:rPr>
          <w:lang w:val="kk-KZ"/>
        </w:rPr>
        <w:t>Келу басталғанға дейін 10 және одан да көп күн бұрын тұтынушы жолдаманы қайтарған және (немесе) тапсырысты жойған кезде – ұстап қалу жолдаманың жалпы құнының 5% мөлшерінде жүргізіледі.</w:t>
      </w:r>
    </w:p>
    <w:p w14:paraId="001104F0" w14:textId="71750273" w:rsidR="00AF10F0" w:rsidRPr="008C64E2" w:rsidRDefault="003177BE" w:rsidP="00CC3871">
      <w:pPr>
        <w:numPr>
          <w:ilvl w:val="2"/>
          <w:numId w:val="13"/>
        </w:numPr>
        <w:shd w:val="clear" w:color="auto" w:fill="FFFFFF"/>
        <w:tabs>
          <w:tab w:val="left" w:pos="426"/>
          <w:tab w:val="left" w:pos="709"/>
          <w:tab w:val="left" w:pos="993"/>
        </w:tabs>
        <w:ind w:left="0" w:firstLine="567"/>
        <w:jc w:val="both"/>
        <w:rPr>
          <w:lang w:val="kk-KZ"/>
        </w:rPr>
      </w:pPr>
      <w:r w:rsidRPr="008C64E2">
        <w:rPr>
          <w:lang w:val="kk-KZ"/>
        </w:rPr>
        <w:t>Келу басталғанға дейін 10 күннен аз уақыт бұрын тұтынушы жолдаманы қайтарған және (немесе) тапсырысты жойған кезде – жолдаманың жалпы құнының 20% мөлшерінде</w:t>
      </w:r>
      <w:r w:rsidR="004432C1" w:rsidRPr="008C64E2">
        <w:rPr>
          <w:lang w:val="kk-KZ"/>
        </w:rPr>
        <w:t xml:space="preserve"> жүргізіледі</w:t>
      </w:r>
      <w:r w:rsidRPr="008C64E2">
        <w:rPr>
          <w:lang w:val="kk-KZ"/>
        </w:rPr>
        <w:t>.</w:t>
      </w:r>
    </w:p>
    <w:p w14:paraId="27F70A36" w14:textId="7457E590" w:rsidR="00AF10F0" w:rsidRPr="008C64E2" w:rsidRDefault="004432C1" w:rsidP="00CC3871">
      <w:pPr>
        <w:numPr>
          <w:ilvl w:val="2"/>
          <w:numId w:val="13"/>
        </w:numPr>
        <w:shd w:val="clear" w:color="auto" w:fill="FFFFFF"/>
        <w:tabs>
          <w:tab w:val="left" w:pos="426"/>
          <w:tab w:val="left" w:pos="709"/>
          <w:tab w:val="left" w:pos="993"/>
        </w:tabs>
        <w:ind w:left="0" w:firstLine="567"/>
        <w:jc w:val="both"/>
        <w:rPr>
          <w:lang w:val="kk-KZ"/>
        </w:rPr>
      </w:pPr>
      <w:r w:rsidRPr="008C64E2">
        <w:rPr>
          <w:lang w:val="kk-KZ"/>
        </w:rPr>
        <w:t>Келмеген жағдайда жолдаманың жалпы құнының 20% мөлшеріндегі депозиттер қайтарылуға жатпайды.</w:t>
      </w:r>
    </w:p>
    <w:p w14:paraId="4B4F74BD" w14:textId="21FE99E2" w:rsidR="00AF10F0" w:rsidRPr="008C64E2" w:rsidRDefault="004432C1" w:rsidP="00CC3871">
      <w:pPr>
        <w:pStyle w:val="a7"/>
        <w:numPr>
          <w:ilvl w:val="2"/>
          <w:numId w:val="13"/>
        </w:numPr>
        <w:shd w:val="clear" w:color="auto" w:fill="FFFFFF"/>
        <w:tabs>
          <w:tab w:val="left" w:pos="709"/>
          <w:tab w:val="left" w:pos="993"/>
        </w:tabs>
        <w:ind w:left="0" w:firstLine="567"/>
        <w:jc w:val="both"/>
        <w:rPr>
          <w:lang w:val="kk-KZ"/>
        </w:rPr>
      </w:pPr>
      <w:r w:rsidRPr="008C64E2">
        <w:rPr>
          <w:lang w:val="kk-KZ"/>
        </w:rPr>
        <w:t xml:space="preserve">Тұтынушының бастамасы бойынша келгеннен кейін шарт мерзімінен бұрын бұзылған жағдайда, ақша қаражаты жолдама құнының қалған сомасының 20% ұстап қалумен қайтарылады, ал жұма, сенбі және жексенбіде кеткен кезде, егер бұл күндер демалыстың соңғы күндері болып табылса, қайтару жолдама құнының қалған сомасының 15% мөлшерінде жүргізіледі </w:t>
      </w:r>
      <w:r w:rsidR="00AF10F0" w:rsidRPr="008C64E2">
        <w:rPr>
          <w:b/>
          <w:lang w:val="kk-KZ"/>
        </w:rPr>
        <w:t>(</w:t>
      </w:r>
      <w:r w:rsidRPr="008C64E2">
        <w:rPr>
          <w:b/>
          <w:lang w:val="kk-KZ"/>
        </w:rPr>
        <w:t xml:space="preserve">ҚР АК </w:t>
      </w:r>
      <w:r w:rsidR="00AF10F0" w:rsidRPr="008C64E2">
        <w:rPr>
          <w:b/>
          <w:lang w:val="kk-KZ"/>
        </w:rPr>
        <w:t>686)</w:t>
      </w:r>
      <w:r w:rsidR="00AF10F0" w:rsidRPr="008C64E2">
        <w:rPr>
          <w:lang w:val="kk-KZ"/>
        </w:rPr>
        <w:t>.</w:t>
      </w:r>
    </w:p>
    <w:p w14:paraId="76C544E0" w14:textId="56818D34" w:rsidR="008C3552" w:rsidRPr="008C64E2" w:rsidRDefault="004432C1" w:rsidP="00CC3871">
      <w:pPr>
        <w:pStyle w:val="a7"/>
        <w:shd w:val="clear" w:color="auto" w:fill="FFFFFF"/>
        <w:tabs>
          <w:tab w:val="left" w:pos="709"/>
          <w:tab w:val="left" w:pos="993"/>
        </w:tabs>
        <w:ind w:left="0" w:firstLine="567"/>
        <w:jc w:val="both"/>
        <w:rPr>
          <w:lang w:val="kk-KZ"/>
        </w:rPr>
      </w:pPr>
      <w:r w:rsidRPr="008C64E2">
        <w:rPr>
          <w:lang w:val="kk-KZ"/>
        </w:rPr>
        <w:t xml:space="preserve">Тұтынушыға </w:t>
      </w:r>
      <w:r w:rsidRPr="008C64E2">
        <w:rPr>
          <w:b/>
          <w:bCs/>
          <w:lang w:val="kk-KZ"/>
        </w:rPr>
        <w:t>сағат 09:00-ге дейін мерзімінен бұрын шығу туралы хабарлау</w:t>
      </w:r>
      <w:r w:rsidRPr="008C64E2">
        <w:rPr>
          <w:lang w:val="kk-KZ"/>
        </w:rPr>
        <w:t xml:space="preserve">, кетуді </w:t>
      </w:r>
      <w:r w:rsidRPr="008C64E2">
        <w:rPr>
          <w:b/>
          <w:bCs/>
          <w:lang w:val="kk-KZ"/>
        </w:rPr>
        <w:t>сағат 10:00-ге дейін</w:t>
      </w:r>
      <w:r w:rsidRPr="008C64E2">
        <w:rPr>
          <w:lang w:val="kk-KZ"/>
        </w:rPr>
        <w:t xml:space="preserve"> жүзеге асыру қажет. Шартты </w:t>
      </w:r>
      <w:r w:rsidRPr="008C64E2">
        <w:rPr>
          <w:b/>
          <w:bCs/>
          <w:lang w:val="kk-KZ"/>
        </w:rPr>
        <w:t>сағат 10:00-ден</w:t>
      </w:r>
      <w:r w:rsidRPr="008C64E2">
        <w:rPr>
          <w:lang w:val="kk-KZ"/>
        </w:rPr>
        <w:t xml:space="preserve"> кейін мерзімінен бұрын бұзған жағдайда, соңғы күнгі ақша қаражаты қайтарылмайды.</w:t>
      </w:r>
    </w:p>
    <w:p w14:paraId="29C2FA0B" w14:textId="51C3882A" w:rsidR="00610903" w:rsidRPr="008C64E2" w:rsidRDefault="004432C1" w:rsidP="00CC3871">
      <w:pPr>
        <w:pStyle w:val="a7"/>
        <w:numPr>
          <w:ilvl w:val="2"/>
          <w:numId w:val="13"/>
        </w:numPr>
        <w:shd w:val="clear" w:color="auto" w:fill="FFFFFF"/>
        <w:tabs>
          <w:tab w:val="left" w:pos="709"/>
          <w:tab w:val="left" w:pos="993"/>
        </w:tabs>
        <w:ind w:left="0" w:firstLine="567"/>
        <w:jc w:val="both"/>
        <w:rPr>
          <w:lang w:val="kk-KZ"/>
        </w:rPr>
      </w:pPr>
      <w:r w:rsidRPr="008C64E2">
        <w:rPr>
          <w:lang w:val="kk-KZ"/>
        </w:rPr>
        <w:t>Броньды басқа күнге ауыстыру бекітілген тарифке сәйкес бір тәулік ішінде 50% мөлшерінде ақылы негізде жүзеге асырылады.</w:t>
      </w:r>
    </w:p>
    <w:p w14:paraId="61C85001" w14:textId="4880DD6C" w:rsidR="009C5F3E" w:rsidRPr="008C64E2" w:rsidRDefault="004432C1" w:rsidP="00CC3871">
      <w:pPr>
        <w:pStyle w:val="a7"/>
        <w:numPr>
          <w:ilvl w:val="2"/>
          <w:numId w:val="13"/>
        </w:numPr>
        <w:shd w:val="clear" w:color="auto" w:fill="FFFFFF"/>
        <w:tabs>
          <w:tab w:val="left" w:pos="709"/>
          <w:tab w:val="left" w:pos="993"/>
        </w:tabs>
        <w:ind w:left="0" w:firstLine="567"/>
        <w:jc w:val="both"/>
        <w:rPr>
          <w:lang w:val="kk-KZ"/>
        </w:rPr>
      </w:pPr>
      <w:r w:rsidRPr="008C64E2">
        <w:rPr>
          <w:lang w:val="kk-KZ"/>
        </w:rPr>
        <w:t>Тиісті құжаттарды ұсына отырып, дәлелді себеппен немесе медициналық айғақтар бойынша келгеннен кейін шарт мерзімінен бұрын бұзылған жағдайда қалған күндер үшін ақшалай қаражат ұстап қалусыз қайтарылады.</w:t>
      </w:r>
    </w:p>
    <w:p w14:paraId="578E3DCC" w14:textId="50A15EEA" w:rsidR="00E425E6" w:rsidRPr="008C64E2" w:rsidRDefault="004432C1" w:rsidP="00CC3871">
      <w:pPr>
        <w:numPr>
          <w:ilvl w:val="2"/>
          <w:numId w:val="13"/>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Санаторийге келмеген немесе кеш келген күні жіберілген күндер үшін ақшалай қаражат қайтарылмайды.</w:t>
      </w:r>
    </w:p>
    <w:p w14:paraId="29627098" w14:textId="315F57FB" w:rsidR="005650AD" w:rsidRPr="008C64E2" w:rsidRDefault="004432C1" w:rsidP="00CC3871">
      <w:pPr>
        <w:numPr>
          <w:ilvl w:val="2"/>
          <w:numId w:val="13"/>
        </w:numPr>
        <w:shd w:val="clear" w:color="auto" w:fill="FFFFFF"/>
        <w:tabs>
          <w:tab w:val="left" w:pos="709"/>
          <w:tab w:val="left" w:pos="993"/>
        </w:tabs>
        <w:spacing w:before="100" w:beforeAutospacing="1" w:after="100" w:afterAutospacing="1"/>
        <w:ind w:left="0" w:firstLine="567"/>
        <w:jc w:val="both"/>
        <w:rPr>
          <w:color w:val="FF0000"/>
          <w:lang w:val="kk-KZ"/>
        </w:rPr>
      </w:pPr>
      <w:r w:rsidRPr="008C64E2">
        <w:rPr>
          <w:rStyle w:val="uk-text-bold"/>
          <w:bCs/>
          <w:lang w:val="kk-KZ"/>
        </w:rPr>
        <w:t>2 тәуліктен артық кешіккенде жолдама жойылады және орындаушыда орналастыру бос нөмірлерге жүргізіледі (егер нөмір жайлылығы аз болса, онда айырманы өтемей, ал жақсырақ жайлылықпен – қосымша ақы төленген жағдайда).</w:t>
      </w:r>
    </w:p>
    <w:p w14:paraId="4F87592A" w14:textId="65658633" w:rsidR="003D4348" w:rsidRPr="008C64E2" w:rsidRDefault="004432C1" w:rsidP="00CC3871">
      <w:pPr>
        <w:numPr>
          <w:ilvl w:val="2"/>
          <w:numId w:val="13"/>
        </w:numPr>
        <w:shd w:val="clear" w:color="auto" w:fill="FFFFFF"/>
        <w:tabs>
          <w:tab w:val="left" w:pos="709"/>
          <w:tab w:val="left" w:pos="993"/>
        </w:tabs>
        <w:ind w:left="0" w:firstLine="567"/>
        <w:jc w:val="both"/>
        <w:rPr>
          <w:lang w:val="kk-KZ"/>
        </w:rPr>
      </w:pPr>
      <w:r w:rsidRPr="008C64E2">
        <w:rPr>
          <w:lang w:val="kk-KZ"/>
        </w:rPr>
        <w:t>Жолдама күні бір баға кезеңінен екіншісіне өзгерген (ауыстырылған) кезде тұтынушының келу күніне қолданыстағы прейскурантқа сәйкес жолдама құнын қайта есептеу жүзеге асырылады.</w:t>
      </w:r>
      <w:r w:rsidR="003D4348" w:rsidRPr="008C64E2">
        <w:rPr>
          <w:lang w:val="kk-KZ"/>
        </w:rPr>
        <w:t xml:space="preserve"> </w:t>
      </w:r>
    </w:p>
    <w:p w14:paraId="6C3C1F0E" w14:textId="04D52988" w:rsidR="00B44E69" w:rsidRPr="008C64E2" w:rsidRDefault="004432C1" w:rsidP="00CC3871">
      <w:pPr>
        <w:numPr>
          <w:ilvl w:val="2"/>
          <w:numId w:val="13"/>
        </w:numPr>
        <w:shd w:val="clear" w:color="auto" w:fill="FFFFFF"/>
        <w:tabs>
          <w:tab w:val="left" w:pos="709"/>
          <w:tab w:val="left" w:pos="993"/>
        </w:tabs>
        <w:ind w:left="0" w:firstLine="567"/>
        <w:jc w:val="both"/>
        <w:rPr>
          <w:lang w:val="kk-KZ"/>
        </w:rPr>
      </w:pPr>
      <w:r w:rsidRPr="008C64E2">
        <w:rPr>
          <w:lang w:val="kk-KZ"/>
        </w:rPr>
        <w:lastRenderedPageBreak/>
        <w:t>Құжатпен расталған дәлелді себеппен тұтынушының келуі мүмкін болмаған жағдайда, санаторийде болу Күні және (немесе) мерзімі Бос орындар болған кезде тараптардың келісімі бойынша өзгертілуі (ауыстырылуы) мүмкін.</w:t>
      </w:r>
    </w:p>
    <w:p w14:paraId="06E596FA" w14:textId="75C3AF6C" w:rsidR="00E425E6" w:rsidRPr="008C64E2" w:rsidRDefault="004432C1" w:rsidP="00CC3871">
      <w:pPr>
        <w:pStyle w:val="a7"/>
        <w:numPr>
          <w:ilvl w:val="1"/>
          <w:numId w:val="22"/>
        </w:numPr>
        <w:shd w:val="clear" w:color="auto" w:fill="FFFFFF"/>
        <w:tabs>
          <w:tab w:val="left" w:pos="709"/>
          <w:tab w:val="left" w:pos="993"/>
        </w:tabs>
        <w:ind w:left="0" w:firstLine="567"/>
        <w:jc w:val="both"/>
        <w:rPr>
          <w:lang w:val="kk-KZ"/>
        </w:rPr>
      </w:pPr>
      <w:r w:rsidRPr="008C64E2">
        <w:rPr>
          <w:rStyle w:val="uk-text-bold"/>
          <w:bCs/>
          <w:lang w:val="kk-KZ"/>
        </w:rPr>
        <w:t>Ақшалай қаражатты қайтару тұтынушының жазбаша өтініші негізінде жүргізіледі:</w:t>
      </w:r>
    </w:p>
    <w:p w14:paraId="30DD9C75" w14:textId="00F4B872" w:rsidR="00E425E6" w:rsidRPr="008C64E2" w:rsidRDefault="004432C1" w:rsidP="00CC3871">
      <w:pPr>
        <w:numPr>
          <w:ilvl w:val="2"/>
          <w:numId w:val="14"/>
        </w:numPr>
        <w:shd w:val="clear" w:color="auto" w:fill="FFFFFF"/>
        <w:tabs>
          <w:tab w:val="clear" w:pos="2160"/>
          <w:tab w:val="num" w:pos="426"/>
          <w:tab w:val="left" w:pos="709"/>
          <w:tab w:val="left" w:pos="993"/>
        </w:tabs>
        <w:spacing w:after="100" w:afterAutospacing="1"/>
        <w:ind w:left="0" w:firstLine="567"/>
        <w:jc w:val="both"/>
        <w:rPr>
          <w:lang w:val="kk-KZ"/>
        </w:rPr>
      </w:pPr>
      <w:r w:rsidRPr="008C64E2">
        <w:rPr>
          <w:lang w:val="kk-KZ"/>
        </w:rPr>
        <w:t>Орындаушының кассасынан қолма-қол ақша алу арқылы;</w:t>
      </w:r>
    </w:p>
    <w:p w14:paraId="40C811B7" w14:textId="202F7376" w:rsidR="00E425E6" w:rsidRPr="008C64E2" w:rsidRDefault="004432C1" w:rsidP="00CC3871">
      <w:pPr>
        <w:numPr>
          <w:ilvl w:val="2"/>
          <w:numId w:val="14"/>
        </w:numPr>
        <w:shd w:val="clear" w:color="auto" w:fill="FFFFFF"/>
        <w:tabs>
          <w:tab w:val="clear" w:pos="2160"/>
          <w:tab w:val="num" w:pos="426"/>
          <w:tab w:val="left" w:pos="709"/>
          <w:tab w:val="left" w:pos="993"/>
        </w:tabs>
        <w:spacing w:before="100" w:beforeAutospacing="1" w:after="100" w:afterAutospacing="1"/>
        <w:ind w:left="0" w:firstLine="567"/>
        <w:jc w:val="both"/>
        <w:rPr>
          <w:lang w:val="kk-KZ"/>
        </w:rPr>
      </w:pPr>
      <w:r w:rsidRPr="008C64E2">
        <w:rPr>
          <w:lang w:val="kk-KZ"/>
        </w:rPr>
        <w:t>ол көрсеткен есеп айырысу шотына немесе төлем жасалған банк картасына қолма-қол ақшасыз аудару арқылы</w:t>
      </w:r>
      <w:r w:rsidR="00E425E6" w:rsidRPr="008C64E2">
        <w:rPr>
          <w:lang w:val="kk-KZ"/>
        </w:rPr>
        <w:t>.</w:t>
      </w:r>
    </w:p>
    <w:p w14:paraId="565C71D2" w14:textId="22F13710" w:rsidR="00E425E6" w:rsidRPr="008C64E2" w:rsidRDefault="004432C1" w:rsidP="00CC3871">
      <w:pPr>
        <w:numPr>
          <w:ilvl w:val="2"/>
          <w:numId w:val="14"/>
        </w:numPr>
        <w:shd w:val="clear" w:color="auto" w:fill="FFFFFF"/>
        <w:tabs>
          <w:tab w:val="clear" w:pos="2160"/>
          <w:tab w:val="num" w:pos="426"/>
          <w:tab w:val="left" w:pos="709"/>
          <w:tab w:val="left" w:pos="993"/>
        </w:tabs>
        <w:spacing w:before="100" w:beforeAutospacing="1" w:after="100" w:afterAutospacing="1"/>
        <w:ind w:left="0" w:firstLine="567"/>
        <w:jc w:val="both"/>
        <w:rPr>
          <w:lang w:val="kk-KZ"/>
        </w:rPr>
      </w:pPr>
      <w:r w:rsidRPr="008C64E2">
        <w:rPr>
          <w:lang w:val="kk-KZ"/>
        </w:rPr>
        <w:t>Егер қолма-қол ақшаны қайтару банктік карта арқылы төлем әдісін қолдана отырып, онлайн-брондау жүйесіне келгенге дейін жүргізілсе, тұтынушының жазбаша өтініші талап етілмейді.</w:t>
      </w:r>
    </w:p>
    <w:p w14:paraId="3387650C" w14:textId="2993D794" w:rsidR="00E425E6" w:rsidRPr="008C64E2" w:rsidRDefault="004432C1" w:rsidP="00CC3871">
      <w:pPr>
        <w:numPr>
          <w:ilvl w:val="2"/>
          <w:numId w:val="14"/>
        </w:numPr>
        <w:shd w:val="clear" w:color="auto" w:fill="FFFFFF"/>
        <w:tabs>
          <w:tab w:val="clear" w:pos="2160"/>
          <w:tab w:val="num" w:pos="426"/>
          <w:tab w:val="left" w:pos="709"/>
          <w:tab w:val="left" w:pos="993"/>
        </w:tabs>
        <w:spacing w:before="100" w:beforeAutospacing="1" w:after="100" w:afterAutospacing="1"/>
        <w:ind w:left="0" w:firstLine="567"/>
        <w:jc w:val="both"/>
        <w:rPr>
          <w:lang w:val="kk-KZ"/>
        </w:rPr>
      </w:pPr>
      <w:r w:rsidRPr="008C64E2">
        <w:rPr>
          <w:lang w:val="kk-KZ"/>
        </w:rPr>
        <w:t>Тұтынушының банктік картасына нақты ақша аудару ережелер мен шарттарға, банкаралық процессингтік орталықтарға және осы операцияға қатысатын банктерге байланысты 30 күнге дейін созылуы мүмкін.</w:t>
      </w:r>
    </w:p>
    <w:p w14:paraId="62B34825" w14:textId="3002B91A" w:rsidR="00E425E6" w:rsidRPr="008C64E2" w:rsidRDefault="004432C1" w:rsidP="00CC3871">
      <w:pPr>
        <w:pStyle w:val="a7"/>
        <w:numPr>
          <w:ilvl w:val="0"/>
          <w:numId w:val="22"/>
        </w:numPr>
        <w:shd w:val="clear" w:color="auto" w:fill="FFFFFF"/>
        <w:tabs>
          <w:tab w:val="left" w:pos="709"/>
          <w:tab w:val="left" w:pos="993"/>
        </w:tabs>
        <w:spacing w:before="100" w:beforeAutospacing="1" w:after="100" w:afterAutospacing="1"/>
        <w:ind w:left="0" w:firstLine="567"/>
        <w:jc w:val="center"/>
        <w:rPr>
          <w:lang w:val="kk-KZ"/>
        </w:rPr>
      </w:pPr>
      <w:r w:rsidRPr="008C64E2">
        <w:rPr>
          <w:rStyle w:val="uk-text-bold"/>
          <w:b/>
          <w:bCs/>
          <w:lang w:val="kk-KZ"/>
        </w:rPr>
        <w:t>ҚЫЗМЕТ КӨРСЕТУ ТӘРТІБІ МЕН ШАРТТАРЫ</w:t>
      </w:r>
    </w:p>
    <w:p w14:paraId="7DA9CB20" w14:textId="56B1806F" w:rsidR="00DA05E1" w:rsidRPr="008C64E2" w:rsidRDefault="004432C1" w:rsidP="00CC3871">
      <w:pPr>
        <w:pStyle w:val="a7"/>
        <w:numPr>
          <w:ilvl w:val="1"/>
          <w:numId w:val="22"/>
        </w:numPr>
        <w:shd w:val="clear" w:color="auto" w:fill="FFFFFF"/>
        <w:tabs>
          <w:tab w:val="left" w:pos="709"/>
          <w:tab w:val="left" w:pos="993"/>
        </w:tabs>
        <w:ind w:left="0" w:firstLine="567"/>
        <w:jc w:val="both"/>
        <w:rPr>
          <w:lang w:val="kk-KZ"/>
        </w:rPr>
      </w:pPr>
      <w:r w:rsidRPr="008C64E2">
        <w:rPr>
          <w:lang w:val="kk-KZ"/>
        </w:rPr>
        <w:t>Қызметтер тұтынушы оларды толық төлегеннен кейін ғана көрсетіледі санаторийде мынадай есептік уақыт белгіленеді:</w:t>
      </w:r>
    </w:p>
    <w:p w14:paraId="5C87E82A" w14:textId="40E4FEA5" w:rsidR="00E425E6" w:rsidRPr="008C64E2" w:rsidRDefault="004432C1" w:rsidP="00CC3871">
      <w:pPr>
        <w:pStyle w:val="a7"/>
        <w:shd w:val="clear" w:color="auto" w:fill="FFFFFF"/>
        <w:tabs>
          <w:tab w:val="num" w:pos="0"/>
          <w:tab w:val="left" w:pos="709"/>
          <w:tab w:val="left" w:pos="993"/>
        </w:tabs>
        <w:ind w:left="0" w:firstLine="567"/>
        <w:jc w:val="both"/>
        <w:rPr>
          <w:lang w:val="kk-KZ"/>
        </w:rPr>
      </w:pPr>
      <w:r w:rsidRPr="008C64E2">
        <w:rPr>
          <w:rStyle w:val="uk-text-bold"/>
          <w:b/>
          <w:bCs/>
          <w:lang w:val="kk-KZ"/>
        </w:rPr>
        <w:t>Келу / кетудің есептік сағаты</w:t>
      </w:r>
      <w:r w:rsidR="00E425E6" w:rsidRPr="008C64E2">
        <w:rPr>
          <w:rStyle w:val="uk-text-bold"/>
          <w:b/>
          <w:bCs/>
          <w:lang w:val="kk-KZ"/>
        </w:rPr>
        <w:t>:</w:t>
      </w:r>
    </w:p>
    <w:p w14:paraId="68A8E8DA" w14:textId="5941B7F6" w:rsidR="00BC7568" w:rsidRPr="008C64E2" w:rsidRDefault="004432C1" w:rsidP="00CC3871">
      <w:pPr>
        <w:pStyle w:val="a5"/>
        <w:shd w:val="clear" w:color="auto" w:fill="FFFFFF"/>
        <w:tabs>
          <w:tab w:val="num" w:pos="0"/>
          <w:tab w:val="left" w:pos="709"/>
          <w:tab w:val="left" w:pos="993"/>
        </w:tabs>
        <w:spacing w:before="0" w:beforeAutospacing="0" w:after="0" w:afterAutospacing="0"/>
        <w:ind w:firstLine="567"/>
        <w:jc w:val="both"/>
        <w:rPr>
          <w:lang w:val="kk-KZ"/>
        </w:rPr>
      </w:pPr>
      <w:r w:rsidRPr="008C64E2">
        <w:rPr>
          <w:rStyle w:val="uk-text-bold"/>
          <w:b/>
          <w:bCs/>
          <w:lang w:val="kk-KZ"/>
        </w:rPr>
        <w:t>кіру-жолдаманың бірінші күні сағат 09:00-ден 12:00-ге дейін.</w:t>
      </w:r>
    </w:p>
    <w:p w14:paraId="1ADD00BB" w14:textId="493B33B4" w:rsidR="00DA05E1" w:rsidRPr="008C64E2" w:rsidRDefault="004432C1" w:rsidP="00CC3871">
      <w:pPr>
        <w:pStyle w:val="a5"/>
        <w:shd w:val="clear" w:color="auto" w:fill="FFFFFF"/>
        <w:tabs>
          <w:tab w:val="num" w:pos="0"/>
          <w:tab w:val="left" w:pos="709"/>
          <w:tab w:val="left" w:pos="993"/>
        </w:tabs>
        <w:spacing w:before="0" w:beforeAutospacing="0" w:after="0" w:afterAutospacing="0"/>
        <w:ind w:firstLine="567"/>
        <w:jc w:val="both"/>
        <w:rPr>
          <w:lang w:val="kk-KZ"/>
        </w:rPr>
      </w:pPr>
      <w:r w:rsidRPr="008C64E2">
        <w:rPr>
          <w:lang w:val="kk-KZ"/>
        </w:rPr>
        <w:t>Есепті сағаттан кейін тұтынушы қоныстанған күні төленген, бірақ талап етілмеген қызметтер үшін ақшалай қаражат қайтарылмайды;</w:t>
      </w:r>
      <w:r w:rsidR="00E425E6" w:rsidRPr="008C64E2">
        <w:rPr>
          <w:lang w:val="kk-KZ"/>
        </w:rPr>
        <w:t> </w:t>
      </w:r>
    </w:p>
    <w:p w14:paraId="6C3A298D" w14:textId="256B5F4D" w:rsidR="00BC7568" w:rsidRPr="008C64E2" w:rsidRDefault="00CC3871" w:rsidP="00CC3871">
      <w:pPr>
        <w:pStyle w:val="a5"/>
        <w:shd w:val="clear" w:color="auto" w:fill="FFFFFF"/>
        <w:tabs>
          <w:tab w:val="num" w:pos="0"/>
          <w:tab w:val="left" w:pos="709"/>
          <w:tab w:val="left" w:pos="993"/>
        </w:tabs>
        <w:spacing w:before="0" w:beforeAutospacing="0" w:after="0" w:afterAutospacing="0"/>
        <w:jc w:val="both"/>
        <w:rPr>
          <w:lang w:val="kk-KZ"/>
        </w:rPr>
      </w:pPr>
      <w:r>
        <w:rPr>
          <w:rStyle w:val="uk-text-bold"/>
          <w:b/>
          <w:bCs/>
          <w:lang w:val="kk-KZ"/>
        </w:rPr>
        <w:tab/>
      </w:r>
      <w:r w:rsidR="004432C1" w:rsidRPr="008C64E2">
        <w:rPr>
          <w:rStyle w:val="uk-text-bold"/>
          <w:b/>
          <w:bCs/>
          <w:lang w:val="kk-KZ"/>
        </w:rPr>
        <w:t>шығу-жолдаманың соңғы күні сағат 08:00-ден 09:00-ге дейін;</w:t>
      </w:r>
    </w:p>
    <w:p w14:paraId="67795F40" w14:textId="1D5D74F8" w:rsidR="007936A0" w:rsidRPr="008C64E2" w:rsidRDefault="008C3552" w:rsidP="00CC3871">
      <w:pPr>
        <w:pStyle w:val="a5"/>
        <w:shd w:val="clear" w:color="auto" w:fill="FFFFFF"/>
        <w:tabs>
          <w:tab w:val="num" w:pos="0"/>
          <w:tab w:val="left" w:pos="709"/>
          <w:tab w:val="left" w:pos="993"/>
        </w:tabs>
        <w:spacing w:before="0" w:beforeAutospacing="0" w:after="0" w:afterAutospacing="0"/>
        <w:ind w:firstLine="567"/>
        <w:jc w:val="both"/>
        <w:rPr>
          <w:lang w:val="kk-KZ"/>
        </w:rPr>
      </w:pPr>
      <w:r w:rsidRPr="008C64E2">
        <w:rPr>
          <w:rStyle w:val="uk-text-bold"/>
          <w:b/>
          <w:bCs/>
          <w:lang w:val="kk-KZ"/>
        </w:rPr>
        <w:tab/>
      </w:r>
      <w:r w:rsidR="004432C1" w:rsidRPr="008C64E2">
        <w:rPr>
          <w:lang w:val="kk-KZ"/>
        </w:rPr>
        <w:t>Тұтынушы есеп айырысу сағатына дейін кеткен күні төленген, бірақ талап етілмеген қызметтер үшін ақшалай қаражат қайтарылмайды.</w:t>
      </w:r>
    </w:p>
    <w:p w14:paraId="64E26EAB" w14:textId="279A7808" w:rsidR="00E425E6" w:rsidRPr="008C64E2" w:rsidRDefault="004432C1" w:rsidP="00CC3871">
      <w:pPr>
        <w:pStyle w:val="a5"/>
        <w:numPr>
          <w:ilvl w:val="1"/>
          <w:numId w:val="22"/>
        </w:numPr>
        <w:shd w:val="clear" w:color="auto" w:fill="FFFFFF"/>
        <w:tabs>
          <w:tab w:val="left" w:pos="709"/>
          <w:tab w:val="left" w:pos="993"/>
        </w:tabs>
        <w:spacing w:before="0" w:beforeAutospacing="0" w:after="0" w:afterAutospacing="0"/>
        <w:ind w:left="0" w:firstLine="567"/>
        <w:jc w:val="both"/>
        <w:rPr>
          <w:lang w:val="kk-KZ"/>
        </w:rPr>
      </w:pPr>
      <w:r w:rsidRPr="008C64E2">
        <w:rPr>
          <w:lang w:val="kk-KZ"/>
        </w:rPr>
        <w:t>Санаторийдегі жұмыс жыл бойы келудің үздіксіз кестесі бойынша 7, 10, 14 және 20 күнтізбелік күн болу мерзімдерімен ұйымдастырылады.</w:t>
      </w:r>
      <w:r w:rsidR="00E425E6" w:rsidRPr="008C64E2">
        <w:rPr>
          <w:lang w:val="kk-KZ"/>
        </w:rPr>
        <w:t> </w:t>
      </w:r>
    </w:p>
    <w:p w14:paraId="1D745305" w14:textId="7385538A" w:rsidR="00DA05E1" w:rsidRPr="008C64E2" w:rsidRDefault="004432C1" w:rsidP="00CC3871">
      <w:pPr>
        <w:numPr>
          <w:ilvl w:val="1"/>
          <w:numId w:val="22"/>
        </w:numPr>
        <w:shd w:val="clear" w:color="auto" w:fill="FFFFFF"/>
        <w:tabs>
          <w:tab w:val="left" w:pos="709"/>
          <w:tab w:val="left" w:pos="993"/>
        </w:tabs>
        <w:ind w:left="0" w:firstLine="567"/>
        <w:jc w:val="both"/>
        <w:rPr>
          <w:lang w:val="kk-KZ"/>
        </w:rPr>
      </w:pPr>
      <w:r w:rsidRPr="008C64E2">
        <w:rPr>
          <w:lang w:val="kk-KZ"/>
        </w:rPr>
        <w:t>Жолдама құнына кірмейтін ақылы негізде көрсетілетін қосымша медициналық қызметтер, сондай-ақ диагностикалық зерттеулер маман дәрігерлердің қосымша ақыға қарауынан кейін ғана жүргізіледі.</w:t>
      </w:r>
    </w:p>
    <w:p w14:paraId="1730F6E5" w14:textId="6242B3A0" w:rsidR="00DA05E1" w:rsidRPr="008C64E2" w:rsidRDefault="004432C1" w:rsidP="00CC3871">
      <w:pPr>
        <w:numPr>
          <w:ilvl w:val="1"/>
          <w:numId w:val="22"/>
        </w:numPr>
        <w:shd w:val="clear" w:color="auto" w:fill="FFFFFF"/>
        <w:tabs>
          <w:tab w:val="left" w:pos="709"/>
          <w:tab w:val="left" w:pos="993"/>
        </w:tabs>
        <w:ind w:left="0" w:firstLine="567"/>
        <w:jc w:val="both"/>
        <w:rPr>
          <w:lang w:val="kk-KZ"/>
        </w:rPr>
      </w:pPr>
      <w:r w:rsidRPr="008C64E2">
        <w:rPr>
          <w:lang w:val="kk-KZ"/>
        </w:rPr>
        <w:t>Жолдама құнына кіретін, Тұтынушының кінәсінен пайдаланылмаған немесе оған көрсетілмеген медициналық қызметтердің құны, сондай-ақ дәрігердің тағайындаулары орындалмаған жағдайда тұтынушыға өтелмейді.</w:t>
      </w:r>
    </w:p>
    <w:p w14:paraId="10B2795A" w14:textId="3FEC2112" w:rsidR="00E425E6" w:rsidRPr="008C64E2" w:rsidRDefault="004432C1" w:rsidP="00CC3871">
      <w:pPr>
        <w:numPr>
          <w:ilvl w:val="1"/>
          <w:numId w:val="22"/>
        </w:numPr>
        <w:shd w:val="clear" w:color="auto" w:fill="FFFFFF"/>
        <w:tabs>
          <w:tab w:val="left" w:pos="709"/>
          <w:tab w:val="left" w:pos="993"/>
        </w:tabs>
        <w:ind w:left="0" w:firstLine="567"/>
        <w:jc w:val="both"/>
        <w:rPr>
          <w:lang w:val="kk-KZ"/>
        </w:rPr>
      </w:pPr>
      <w:r w:rsidRPr="008C64E2">
        <w:rPr>
          <w:lang w:val="kk-KZ"/>
        </w:rPr>
        <w:t>Орындаушы қызметтердің жалпы құрылымын сақтай отырып, жолдама құнына кіретін медициналық қызметтерге, оның ішінде оларды баламалы Қызметтерге ауыстыруға өзгерістер енгізуге құқылы. Бұл жағдайда ешқандай өтемақы қарастырылмаған</w:t>
      </w:r>
      <w:r w:rsidR="00E425E6" w:rsidRPr="008C64E2">
        <w:rPr>
          <w:lang w:val="kk-KZ"/>
        </w:rPr>
        <w:t>.</w:t>
      </w:r>
    </w:p>
    <w:p w14:paraId="3139AD94" w14:textId="1F1C5FF1" w:rsidR="00066387" w:rsidRPr="008C64E2" w:rsidRDefault="004F59D4" w:rsidP="00CC3871">
      <w:pPr>
        <w:shd w:val="clear" w:color="auto" w:fill="FFFFFF"/>
        <w:tabs>
          <w:tab w:val="left" w:pos="709"/>
          <w:tab w:val="left" w:pos="993"/>
        </w:tabs>
        <w:spacing w:before="100" w:beforeAutospacing="1" w:after="100" w:afterAutospacing="1"/>
        <w:ind w:firstLine="567"/>
        <w:jc w:val="center"/>
        <w:rPr>
          <w:lang w:val="kk-KZ"/>
        </w:rPr>
      </w:pPr>
      <w:r w:rsidRPr="008C64E2">
        <w:rPr>
          <w:rStyle w:val="uk-text-bold"/>
          <w:b/>
          <w:bCs/>
          <w:lang w:val="kk-KZ"/>
        </w:rPr>
        <w:t xml:space="preserve">6. </w:t>
      </w:r>
      <w:r w:rsidR="004432C1" w:rsidRPr="008C64E2">
        <w:rPr>
          <w:rStyle w:val="uk-text-bold"/>
          <w:b/>
          <w:bCs/>
          <w:lang w:val="kk-KZ"/>
        </w:rPr>
        <w:t>ТАРАПТАРДЫҢ МІНДЕТТЕМЕЛЕРІ</w:t>
      </w:r>
    </w:p>
    <w:p w14:paraId="0CC4E5EE" w14:textId="1A0E504A" w:rsidR="00066387" w:rsidRPr="008C64E2" w:rsidRDefault="004432C1" w:rsidP="00CC3871">
      <w:pPr>
        <w:pStyle w:val="a7"/>
        <w:numPr>
          <w:ilvl w:val="1"/>
          <w:numId w:val="24"/>
        </w:numPr>
        <w:shd w:val="clear" w:color="auto" w:fill="FFFFFF"/>
        <w:tabs>
          <w:tab w:val="left" w:pos="709"/>
          <w:tab w:val="left" w:pos="993"/>
        </w:tabs>
        <w:spacing w:before="100" w:beforeAutospacing="1" w:after="100" w:afterAutospacing="1"/>
        <w:ind w:left="0" w:firstLine="567"/>
        <w:jc w:val="both"/>
        <w:rPr>
          <w:lang w:val="kk-KZ"/>
        </w:rPr>
      </w:pPr>
      <w:r w:rsidRPr="008C64E2">
        <w:rPr>
          <w:b/>
          <w:lang w:val="kk-KZ"/>
        </w:rPr>
        <w:t xml:space="preserve">Орындаушы </w:t>
      </w:r>
      <w:r w:rsidRPr="008C64E2">
        <w:rPr>
          <w:bCs/>
          <w:lang w:val="kk-KZ"/>
        </w:rPr>
        <w:t>тұтынушының назарына ресми сайттың беттерінде және Орындаушының ақпараттық стендінде: санаторийде болу қағидаларын, қызметтерге арналған Прейскурантты және жолдама құнына кіретін, сондай-ақ ақылы негізде қосымша көрсетілетін қызметтер тізбесін орналастыру арқылы жеткізуге</w:t>
      </w:r>
      <w:r w:rsidRPr="008C64E2">
        <w:rPr>
          <w:b/>
          <w:lang w:val="kk-KZ"/>
        </w:rPr>
        <w:t xml:space="preserve"> міндетті.</w:t>
      </w:r>
    </w:p>
    <w:p w14:paraId="24FC764B" w14:textId="205C551A" w:rsidR="0035638F" w:rsidRPr="008C64E2" w:rsidRDefault="004432C1" w:rsidP="00CC3871">
      <w:pPr>
        <w:pStyle w:val="a7"/>
        <w:numPr>
          <w:ilvl w:val="1"/>
          <w:numId w:val="24"/>
        </w:numPr>
        <w:shd w:val="clear" w:color="auto" w:fill="FFFFFF"/>
        <w:tabs>
          <w:tab w:val="left" w:pos="709"/>
          <w:tab w:val="left" w:pos="993"/>
        </w:tabs>
        <w:ind w:left="0" w:firstLine="567"/>
        <w:jc w:val="both"/>
        <w:rPr>
          <w:lang w:val="kk-KZ"/>
        </w:rPr>
      </w:pPr>
      <w:r w:rsidRPr="008C64E2">
        <w:rPr>
          <w:b/>
          <w:lang w:val="kk-KZ"/>
        </w:rPr>
        <w:t>Орындаушының құқығы бар</w:t>
      </w:r>
      <w:r w:rsidR="0035638F" w:rsidRPr="008C64E2">
        <w:rPr>
          <w:b/>
          <w:lang w:val="kk-KZ"/>
        </w:rPr>
        <w:t>:</w:t>
      </w:r>
    </w:p>
    <w:p w14:paraId="0FD3CBD1" w14:textId="77777777" w:rsidR="004432C1" w:rsidRPr="008C64E2" w:rsidRDefault="004432C1" w:rsidP="00CC3871">
      <w:pPr>
        <w:pStyle w:val="a7"/>
        <w:shd w:val="clear" w:color="auto" w:fill="FFFFFF"/>
        <w:tabs>
          <w:tab w:val="left" w:pos="709"/>
          <w:tab w:val="left" w:pos="993"/>
        </w:tabs>
        <w:ind w:left="0" w:firstLine="567"/>
        <w:jc w:val="both"/>
        <w:rPr>
          <w:lang w:val="kk-KZ"/>
        </w:rPr>
      </w:pPr>
      <w:r w:rsidRPr="008C64E2">
        <w:rPr>
          <w:lang w:val="kk-KZ"/>
        </w:rPr>
        <w:t>1) тұтынушының өзіне келтірілген залалды (келтірілген зиянды), материалдық залалды өтеуіне;</w:t>
      </w:r>
    </w:p>
    <w:p w14:paraId="4B3ECC1E" w14:textId="77777777" w:rsidR="004432C1" w:rsidRPr="008C64E2" w:rsidRDefault="004432C1" w:rsidP="00CC3871">
      <w:pPr>
        <w:pStyle w:val="a7"/>
        <w:shd w:val="clear" w:color="auto" w:fill="FFFFFF"/>
        <w:tabs>
          <w:tab w:val="left" w:pos="709"/>
          <w:tab w:val="left" w:pos="993"/>
        </w:tabs>
        <w:ind w:left="0" w:firstLine="567"/>
        <w:jc w:val="both"/>
        <w:rPr>
          <w:lang w:val="kk-KZ"/>
        </w:rPr>
      </w:pPr>
      <w:r w:rsidRPr="008C64E2">
        <w:rPr>
          <w:lang w:val="kk-KZ"/>
        </w:rPr>
        <w:t>2) тұтынушыдан осы Шарт бойынша міндеттемелерді орындау үшін қажетті көлемде өзі туралы толық, анық ақпаратты, құжаттарды, мәліметтерді уақтылы алуға;</w:t>
      </w:r>
    </w:p>
    <w:p w14:paraId="3369F506" w14:textId="432987C5" w:rsidR="00066387" w:rsidRPr="008C64E2" w:rsidRDefault="004432C1" w:rsidP="00CC3871">
      <w:pPr>
        <w:pStyle w:val="a7"/>
        <w:shd w:val="clear" w:color="auto" w:fill="FFFFFF"/>
        <w:tabs>
          <w:tab w:val="left" w:pos="709"/>
          <w:tab w:val="left" w:pos="993"/>
        </w:tabs>
        <w:ind w:left="0" w:firstLine="567"/>
        <w:jc w:val="both"/>
        <w:rPr>
          <w:lang w:val="kk-KZ"/>
        </w:rPr>
      </w:pPr>
      <w:r w:rsidRPr="008C64E2">
        <w:rPr>
          <w:lang w:val="kk-KZ"/>
        </w:rPr>
        <w:t>3) Шартты біржақты тәртіппен: тұтынушы санаторий әкімшілігінің талаптарын орындамаған және/немесе санаторийде болу қағидаларын бұзған кезде бұзуға құқылы.</w:t>
      </w:r>
    </w:p>
    <w:p w14:paraId="02E9C572" w14:textId="4A80A5EF" w:rsidR="00066387" w:rsidRPr="008C64E2" w:rsidRDefault="004432C1" w:rsidP="00CC3871">
      <w:pPr>
        <w:pStyle w:val="a7"/>
        <w:numPr>
          <w:ilvl w:val="1"/>
          <w:numId w:val="24"/>
        </w:numPr>
        <w:shd w:val="clear" w:color="auto" w:fill="FFFFFF"/>
        <w:tabs>
          <w:tab w:val="left" w:pos="709"/>
          <w:tab w:val="left" w:pos="993"/>
        </w:tabs>
        <w:ind w:left="0" w:firstLine="567"/>
        <w:jc w:val="both"/>
        <w:rPr>
          <w:lang w:val="kk-KZ"/>
        </w:rPr>
      </w:pPr>
      <w:r w:rsidRPr="008C64E2">
        <w:rPr>
          <w:rStyle w:val="uk-text-bold"/>
          <w:b/>
          <w:bCs/>
          <w:lang w:val="kk-KZ"/>
        </w:rPr>
        <w:t>Тұтынушы міндетті:</w:t>
      </w:r>
    </w:p>
    <w:p w14:paraId="6AB249B5" w14:textId="77777777" w:rsidR="004432C1" w:rsidRPr="008C64E2" w:rsidRDefault="004432C1" w:rsidP="00CC3871">
      <w:pPr>
        <w:shd w:val="clear" w:color="auto" w:fill="FFFFFF"/>
        <w:tabs>
          <w:tab w:val="left" w:pos="709"/>
          <w:tab w:val="left" w:pos="993"/>
        </w:tabs>
        <w:spacing w:before="100" w:beforeAutospacing="1" w:after="100" w:afterAutospacing="1"/>
        <w:ind w:firstLine="567"/>
        <w:jc w:val="both"/>
        <w:rPr>
          <w:lang w:val="kk-KZ"/>
        </w:rPr>
      </w:pPr>
      <w:r w:rsidRPr="008C64E2">
        <w:rPr>
          <w:lang w:val="kk-KZ"/>
        </w:rPr>
        <w:lastRenderedPageBreak/>
        <w:t>1) қызметтер көрсету басталғанға дейін сатып алынатын жолдама құнының 20% мөлшерінде депозитті алдын ала төлеуге міндетті;</w:t>
      </w:r>
    </w:p>
    <w:p w14:paraId="54C29931" w14:textId="77777777" w:rsidR="004432C1" w:rsidRPr="008C64E2" w:rsidRDefault="004432C1" w:rsidP="00CC3871">
      <w:pPr>
        <w:shd w:val="clear" w:color="auto" w:fill="FFFFFF"/>
        <w:tabs>
          <w:tab w:val="left" w:pos="709"/>
          <w:tab w:val="left" w:pos="993"/>
        </w:tabs>
        <w:spacing w:before="100" w:beforeAutospacing="1" w:after="100" w:afterAutospacing="1"/>
        <w:ind w:firstLine="567"/>
        <w:jc w:val="both"/>
        <w:rPr>
          <w:lang w:val="kk-KZ"/>
        </w:rPr>
      </w:pPr>
      <w:r w:rsidRPr="008C64E2">
        <w:rPr>
          <w:lang w:val="kk-KZ"/>
        </w:rPr>
        <w:t>2) сатып алынған жолдамаға сәйкес санаторийге келген күні орындаушыға көрсетілетін қызметтердің құнын толық төлеуге міндетті;</w:t>
      </w:r>
    </w:p>
    <w:p w14:paraId="487BD0FB" w14:textId="77777777" w:rsidR="004432C1" w:rsidRPr="008C64E2" w:rsidRDefault="004432C1" w:rsidP="00CC3871">
      <w:pPr>
        <w:shd w:val="clear" w:color="auto" w:fill="FFFFFF"/>
        <w:tabs>
          <w:tab w:val="left" w:pos="709"/>
          <w:tab w:val="left" w:pos="993"/>
        </w:tabs>
        <w:spacing w:before="100" w:beforeAutospacing="1" w:after="100" w:afterAutospacing="1"/>
        <w:ind w:firstLine="567"/>
        <w:jc w:val="both"/>
        <w:rPr>
          <w:lang w:val="kk-KZ"/>
        </w:rPr>
      </w:pPr>
      <w:r w:rsidRPr="008C64E2">
        <w:rPr>
          <w:lang w:val="kk-KZ"/>
        </w:rPr>
        <w:t>3) өртке қарсы және жеке қауіпсіздік қағидаларын сақтауға; санаторийде болу қағидаларымен танысуға және оларды сақтауға міндетті;</w:t>
      </w:r>
    </w:p>
    <w:p w14:paraId="510D0167" w14:textId="77777777" w:rsidR="004432C1" w:rsidRPr="008C64E2" w:rsidRDefault="004432C1" w:rsidP="00CC3871">
      <w:pPr>
        <w:shd w:val="clear" w:color="auto" w:fill="FFFFFF"/>
        <w:tabs>
          <w:tab w:val="left" w:pos="709"/>
          <w:tab w:val="left" w:pos="993"/>
        </w:tabs>
        <w:spacing w:before="100" w:beforeAutospacing="1" w:after="100" w:afterAutospacing="1"/>
        <w:ind w:firstLine="567"/>
        <w:jc w:val="both"/>
        <w:rPr>
          <w:lang w:val="kk-KZ"/>
        </w:rPr>
      </w:pPr>
      <w:r w:rsidRPr="008C64E2">
        <w:rPr>
          <w:lang w:val="kk-KZ"/>
        </w:rPr>
        <w:t>4) Орындаушыға осы Шарт бойынша міндеттемелерді орындау үшін қажетті көлемде толық, анық ақпарат пен құжаттарды, сондай-ақ өзі туралы мәліметтерді уақтылы ұсынуға міндетті;</w:t>
      </w:r>
    </w:p>
    <w:p w14:paraId="116C95B5" w14:textId="77777777" w:rsidR="004432C1" w:rsidRPr="008C64E2" w:rsidRDefault="004432C1" w:rsidP="00CC3871">
      <w:pPr>
        <w:shd w:val="clear" w:color="auto" w:fill="FFFFFF"/>
        <w:tabs>
          <w:tab w:val="left" w:pos="709"/>
          <w:tab w:val="left" w:pos="993"/>
        </w:tabs>
        <w:spacing w:before="100" w:beforeAutospacing="1" w:after="100" w:afterAutospacing="1"/>
        <w:ind w:firstLine="567"/>
        <w:jc w:val="both"/>
        <w:rPr>
          <w:lang w:val="kk-KZ"/>
        </w:rPr>
      </w:pPr>
      <w:r w:rsidRPr="008C64E2">
        <w:rPr>
          <w:lang w:val="kk-KZ"/>
        </w:rPr>
        <w:t>5) Орындаушыға келтірілген залалды (келтірілген зиянды), материалдық залалды өтеуге міндетті;</w:t>
      </w:r>
    </w:p>
    <w:p w14:paraId="48ACAE90" w14:textId="156C0131" w:rsidR="00066387" w:rsidRPr="008C64E2" w:rsidRDefault="004432C1" w:rsidP="00CC3871">
      <w:pPr>
        <w:shd w:val="clear" w:color="auto" w:fill="FFFFFF"/>
        <w:tabs>
          <w:tab w:val="left" w:pos="709"/>
          <w:tab w:val="left" w:pos="993"/>
        </w:tabs>
        <w:spacing w:before="100" w:beforeAutospacing="1" w:after="100" w:afterAutospacing="1"/>
        <w:ind w:firstLine="567"/>
        <w:jc w:val="both"/>
        <w:rPr>
          <w:lang w:val="kk-KZ"/>
        </w:rPr>
      </w:pPr>
      <w:r w:rsidRPr="008C64E2">
        <w:rPr>
          <w:lang w:val="kk-KZ"/>
        </w:rPr>
        <w:t>6) қоршаған ортаға, материалдық тарихи-мәдени құндылықтарға ұқыпты қарау</w:t>
      </w:r>
      <w:r w:rsidR="00066387" w:rsidRPr="008C64E2">
        <w:rPr>
          <w:lang w:val="kk-KZ"/>
        </w:rPr>
        <w:t>.</w:t>
      </w:r>
    </w:p>
    <w:p w14:paraId="2D3CB91F" w14:textId="52A10A37" w:rsidR="004E6EA8" w:rsidRPr="008C64E2" w:rsidRDefault="004432C1" w:rsidP="00CC3871">
      <w:pPr>
        <w:pStyle w:val="a7"/>
        <w:numPr>
          <w:ilvl w:val="1"/>
          <w:numId w:val="24"/>
        </w:numPr>
        <w:shd w:val="clear" w:color="auto" w:fill="FFFFFF"/>
        <w:tabs>
          <w:tab w:val="left" w:pos="709"/>
          <w:tab w:val="left" w:pos="993"/>
        </w:tabs>
        <w:ind w:left="0" w:firstLine="567"/>
        <w:jc w:val="both"/>
        <w:rPr>
          <w:lang w:val="kk-KZ"/>
        </w:rPr>
      </w:pPr>
      <w:r w:rsidRPr="008C64E2">
        <w:rPr>
          <w:lang w:val="kk-KZ"/>
        </w:rPr>
        <w:t>Санаторий-курорттық карта (немесе амбулаториялық картадан, эпикризден немесе денсаулық жағдайы туралы ұқсас ақпаратты қамтитын өзге де құжаттан үзінді көшірме) болмаған кезде тұтынушы санаторий базасында ақылы негізде қажетті медициналық тексеруден өтуі мүмкін. Осы тексеруден бас тартқан және санаторий - курорттық карта (амбулаториялық картадан, эпикризден немесе денсаулық жағдайы туралы ұқсас ақпаратты қамтитын өзге де құжаттан үзінді көшірме) болмаған кезде санаторий-курорттық емдеу жүргізілмейді, ал оның құны тұтынушыға өтелмейді.</w:t>
      </w:r>
    </w:p>
    <w:p w14:paraId="6A7E1164" w14:textId="515F2C56" w:rsidR="00DA05E1" w:rsidRPr="008C64E2" w:rsidRDefault="004432C1" w:rsidP="00CC3871">
      <w:pPr>
        <w:pStyle w:val="a5"/>
        <w:numPr>
          <w:ilvl w:val="0"/>
          <w:numId w:val="24"/>
        </w:numPr>
        <w:shd w:val="clear" w:color="auto" w:fill="FFFFFF"/>
        <w:tabs>
          <w:tab w:val="left" w:pos="709"/>
          <w:tab w:val="left" w:pos="993"/>
        </w:tabs>
        <w:spacing w:before="240" w:beforeAutospacing="0" w:after="300" w:afterAutospacing="0"/>
        <w:ind w:left="0" w:firstLine="567"/>
        <w:jc w:val="center"/>
        <w:rPr>
          <w:b/>
          <w:lang w:val="kk-KZ"/>
        </w:rPr>
      </w:pPr>
      <w:r w:rsidRPr="008C64E2">
        <w:rPr>
          <w:b/>
          <w:lang w:val="kk-KZ"/>
        </w:rPr>
        <w:t>ЖАУАПКЕРШІЛІК</w:t>
      </w:r>
    </w:p>
    <w:p w14:paraId="5A51E7E0" w14:textId="3983B937" w:rsidR="0079023D" w:rsidRPr="008C64E2" w:rsidRDefault="004432C1" w:rsidP="00CC3871">
      <w:pPr>
        <w:pStyle w:val="a5"/>
        <w:numPr>
          <w:ilvl w:val="1"/>
          <w:numId w:val="24"/>
        </w:numPr>
        <w:shd w:val="clear" w:color="auto" w:fill="FFFFFF"/>
        <w:tabs>
          <w:tab w:val="left" w:pos="709"/>
          <w:tab w:val="left" w:pos="993"/>
        </w:tabs>
        <w:spacing w:before="0" w:beforeAutospacing="0" w:after="0" w:afterAutospacing="0"/>
        <w:ind w:left="0" w:firstLine="567"/>
        <w:jc w:val="both"/>
        <w:rPr>
          <w:lang w:val="kk-KZ"/>
        </w:rPr>
      </w:pPr>
      <w:r w:rsidRPr="008C64E2">
        <w:rPr>
          <w:lang w:val="kk-KZ"/>
        </w:rPr>
        <w:t>Тараптар Қазақстан Республикасының қолданыстағы заңнамасына сәйкес жауапты болады.</w:t>
      </w:r>
    </w:p>
    <w:p w14:paraId="7830EF9D" w14:textId="65521024" w:rsidR="00DA05E1" w:rsidRPr="008C64E2" w:rsidRDefault="004432C1" w:rsidP="00CC3871">
      <w:pPr>
        <w:pStyle w:val="a5"/>
        <w:numPr>
          <w:ilvl w:val="1"/>
          <w:numId w:val="24"/>
        </w:numPr>
        <w:shd w:val="clear" w:color="auto" w:fill="FFFFFF"/>
        <w:tabs>
          <w:tab w:val="left" w:pos="709"/>
          <w:tab w:val="left" w:pos="993"/>
        </w:tabs>
        <w:spacing w:before="0" w:beforeAutospacing="0" w:after="0" w:afterAutospacing="0"/>
        <w:ind w:left="0" w:firstLine="567"/>
        <w:jc w:val="both"/>
        <w:rPr>
          <w:lang w:val="kk-KZ"/>
        </w:rPr>
      </w:pPr>
      <w:r w:rsidRPr="008C64E2">
        <w:rPr>
          <w:lang w:val="kk-KZ"/>
        </w:rPr>
        <w:t>Орындаушы жауапты емес</w:t>
      </w:r>
      <w:r w:rsidR="00DA05E1" w:rsidRPr="008C64E2">
        <w:rPr>
          <w:lang w:val="kk-KZ"/>
        </w:rPr>
        <w:t>:</w:t>
      </w:r>
    </w:p>
    <w:p w14:paraId="36C1A050" w14:textId="77777777" w:rsidR="004432C1" w:rsidRPr="008C64E2" w:rsidRDefault="004432C1" w:rsidP="00CC3871">
      <w:pPr>
        <w:shd w:val="clear" w:color="auto" w:fill="FFFFFF"/>
        <w:tabs>
          <w:tab w:val="left" w:pos="709"/>
          <w:tab w:val="left" w:pos="993"/>
        </w:tabs>
        <w:ind w:firstLine="567"/>
        <w:jc w:val="both"/>
        <w:rPr>
          <w:lang w:val="kk-KZ"/>
        </w:rPr>
      </w:pPr>
      <w:r w:rsidRPr="008C64E2">
        <w:rPr>
          <w:lang w:val="kk-KZ"/>
        </w:rPr>
        <w:t>1) тұтынушының жеке заттары жоғалған немесе ұрланған жағдайда;</w:t>
      </w:r>
    </w:p>
    <w:p w14:paraId="3D2FF242" w14:textId="77777777" w:rsidR="004432C1" w:rsidRPr="008C64E2" w:rsidRDefault="004432C1" w:rsidP="00CC3871">
      <w:pPr>
        <w:shd w:val="clear" w:color="auto" w:fill="FFFFFF"/>
        <w:tabs>
          <w:tab w:val="left" w:pos="709"/>
          <w:tab w:val="left" w:pos="993"/>
        </w:tabs>
        <w:ind w:firstLine="567"/>
        <w:jc w:val="both"/>
        <w:rPr>
          <w:lang w:val="kk-KZ"/>
        </w:rPr>
      </w:pPr>
      <w:r w:rsidRPr="008C64E2">
        <w:rPr>
          <w:lang w:val="kk-KZ"/>
        </w:rPr>
        <w:t>2)тұтынушыға өз кінәсінен немесе үшінші тұлғалардың кінәсінен келтірілуі мүмкін залал, оның ішінде денсаулыққа физикалық залал (жарақаттар, көгерулер, сынықтар және т. б.) үшін;</w:t>
      </w:r>
    </w:p>
    <w:p w14:paraId="1E5E5D87" w14:textId="736D959B" w:rsidR="00DA05E1" w:rsidRPr="008C64E2" w:rsidRDefault="004432C1" w:rsidP="00CC3871">
      <w:pPr>
        <w:shd w:val="clear" w:color="auto" w:fill="FFFFFF"/>
        <w:tabs>
          <w:tab w:val="left" w:pos="709"/>
          <w:tab w:val="left" w:pos="993"/>
        </w:tabs>
        <w:ind w:firstLine="567"/>
        <w:jc w:val="both"/>
        <w:rPr>
          <w:lang w:val="kk-KZ"/>
        </w:rPr>
      </w:pPr>
      <w:r w:rsidRPr="008C64E2">
        <w:rPr>
          <w:lang w:val="kk-KZ"/>
        </w:rPr>
        <w:t>3) көрсетілген қызметтердің тұтынушының субъективті күтулеріне сәйкес келмегені үшін.</w:t>
      </w:r>
    </w:p>
    <w:p w14:paraId="2536D3FE" w14:textId="671D8A98" w:rsidR="00DA05E1" w:rsidRPr="008C64E2" w:rsidRDefault="004432C1" w:rsidP="00CC3871">
      <w:pPr>
        <w:pStyle w:val="a7"/>
        <w:numPr>
          <w:ilvl w:val="1"/>
          <w:numId w:val="24"/>
        </w:numPr>
        <w:shd w:val="clear" w:color="auto" w:fill="FFFFFF"/>
        <w:tabs>
          <w:tab w:val="left" w:pos="709"/>
          <w:tab w:val="left" w:pos="993"/>
        </w:tabs>
        <w:spacing w:after="100" w:afterAutospacing="1"/>
        <w:ind w:left="0" w:firstLine="567"/>
        <w:jc w:val="both"/>
        <w:rPr>
          <w:lang w:val="kk-KZ"/>
        </w:rPr>
      </w:pPr>
      <w:r w:rsidRPr="008C64E2">
        <w:rPr>
          <w:lang w:val="kk-KZ"/>
        </w:rPr>
        <w:t>Орындаушының мүлкі жоғалған немесе бүлінген, Орындаушыға залал (келтірілген зиян), материалдық залал келтірілген жағдайда тұтынушы осыған байланысты келтірілген залалды осындай мүліктің құны не келтірілген зиян мөлшерінде өтейді, сондай-ақ Қазақстан Республикасының қолданыстағы заңнамасына сәйкес өзге де бұзушылықтар үшін жауапты болады.</w:t>
      </w:r>
    </w:p>
    <w:p w14:paraId="436F89D8" w14:textId="764F818B" w:rsidR="00DA05E1" w:rsidRPr="008C64E2" w:rsidRDefault="004432C1" w:rsidP="00CC3871">
      <w:pPr>
        <w:numPr>
          <w:ilvl w:val="1"/>
          <w:numId w:val="24"/>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Орындаушының есеп шотына ақшалай қаражат түспеген жағдайда қызмет көрсетілмейді және орындаушы тарапынан шартты орындамағаны үшін жауапкершілік алынып тасталады.</w:t>
      </w:r>
    </w:p>
    <w:p w14:paraId="62064188" w14:textId="5BD74C1B" w:rsidR="007936A0" w:rsidRPr="008C64E2" w:rsidRDefault="004432C1" w:rsidP="00CC3871">
      <w:pPr>
        <w:numPr>
          <w:ilvl w:val="1"/>
          <w:numId w:val="24"/>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Орындаушының үй-жайларында темекі шегуге тыйым салынады. Бұл талапты бұзғаны үшін Тұтынушы Қазақстан Республикасының қолданыстағы заңнамасына сәйкес жауапты болады</w:t>
      </w:r>
      <w:r w:rsidR="00DA05E1" w:rsidRPr="008C64E2">
        <w:rPr>
          <w:lang w:val="kk-KZ"/>
        </w:rPr>
        <w:t>.</w:t>
      </w:r>
    </w:p>
    <w:p w14:paraId="0B75C2AB" w14:textId="309E5115" w:rsidR="00066387" w:rsidRPr="008C64E2" w:rsidRDefault="004432C1" w:rsidP="00CC3871">
      <w:pPr>
        <w:pStyle w:val="a7"/>
        <w:numPr>
          <w:ilvl w:val="0"/>
          <w:numId w:val="24"/>
        </w:numPr>
        <w:shd w:val="clear" w:color="auto" w:fill="FFFFFF"/>
        <w:tabs>
          <w:tab w:val="left" w:pos="709"/>
          <w:tab w:val="left" w:pos="993"/>
        </w:tabs>
        <w:spacing w:before="100" w:beforeAutospacing="1" w:after="100" w:afterAutospacing="1"/>
        <w:ind w:left="0" w:firstLine="567"/>
        <w:jc w:val="center"/>
        <w:rPr>
          <w:lang w:val="kk-KZ"/>
        </w:rPr>
      </w:pPr>
      <w:r w:rsidRPr="008C64E2">
        <w:rPr>
          <w:rStyle w:val="uk-text-bold"/>
          <w:b/>
          <w:bCs/>
          <w:lang w:val="kk-KZ"/>
        </w:rPr>
        <w:t>ФОРС-МАЖОРЛЫҚ ЖАҒДАЙЛАР</w:t>
      </w:r>
    </w:p>
    <w:p w14:paraId="3FB9C55B" w14:textId="3CC9DE1D" w:rsidR="00066387" w:rsidRPr="008C64E2" w:rsidRDefault="004432C1" w:rsidP="00CC3871">
      <w:pPr>
        <w:numPr>
          <w:ilvl w:val="1"/>
          <w:numId w:val="24"/>
        </w:numPr>
        <w:shd w:val="clear" w:color="auto" w:fill="FFFFFF"/>
        <w:tabs>
          <w:tab w:val="left" w:pos="709"/>
          <w:tab w:val="left" w:pos="993"/>
        </w:tabs>
        <w:spacing w:before="100" w:beforeAutospacing="1" w:after="100" w:afterAutospacing="1"/>
        <w:ind w:left="0" w:firstLine="567"/>
        <w:jc w:val="both"/>
        <w:rPr>
          <w:lang w:val="kk-KZ"/>
        </w:rPr>
      </w:pPr>
      <w:r w:rsidRPr="008C64E2">
        <w:rPr>
          <w:lang w:val="kk-KZ"/>
        </w:rPr>
        <w:t>Тараптар форс-мажорлық жағдайларға байланысты шарт бойынша өз міндеттемелерін орындамағаны үшін жауапты болмайды.</w:t>
      </w:r>
    </w:p>
    <w:p w14:paraId="54D5067B" w14:textId="4B985514" w:rsidR="00066387" w:rsidRPr="008C64E2" w:rsidRDefault="004432C1" w:rsidP="00CC3871">
      <w:pPr>
        <w:pStyle w:val="a5"/>
        <w:numPr>
          <w:ilvl w:val="1"/>
          <w:numId w:val="24"/>
        </w:numPr>
        <w:shd w:val="clear" w:color="auto" w:fill="FFFFFF"/>
        <w:tabs>
          <w:tab w:val="left" w:pos="709"/>
          <w:tab w:val="left" w:pos="993"/>
        </w:tabs>
        <w:spacing w:before="0" w:beforeAutospacing="0" w:after="300" w:afterAutospacing="0"/>
        <w:ind w:left="0" w:firstLine="567"/>
        <w:jc w:val="both"/>
        <w:rPr>
          <w:lang w:val="kk-KZ"/>
        </w:rPr>
      </w:pPr>
      <w:r w:rsidRPr="008C64E2">
        <w:rPr>
          <w:lang w:val="kk-KZ"/>
        </w:rPr>
        <w:t xml:space="preserve">Еңсерілмейтін күш мән-жайлары не күтпеген өндірістік және өзге де себептер (нөмірлік қорды авариялық жөндеу және т.б.) жағдайында Орындаушы тұтынушыны басқа </w:t>
      </w:r>
      <w:r w:rsidRPr="008C64E2">
        <w:rPr>
          <w:lang w:val="kk-KZ"/>
        </w:rPr>
        <w:lastRenderedPageBreak/>
        <w:t>нөмірге ауыстыруды (орнын ауыстыруды), оның ішінде жолдама құнын өзгертпестен нөмірдің санатын өзгерте отырып жүзеге асыруға құқылы.</w:t>
      </w:r>
    </w:p>
    <w:p w14:paraId="0B666F09" w14:textId="58C0BC68" w:rsidR="00066387" w:rsidRPr="008C64E2" w:rsidRDefault="004432C1" w:rsidP="00E425E6">
      <w:pPr>
        <w:shd w:val="clear" w:color="auto" w:fill="FFFFFF"/>
        <w:spacing w:before="100" w:beforeAutospacing="1" w:after="100" w:afterAutospacing="1"/>
        <w:jc w:val="center"/>
        <w:rPr>
          <w:lang w:val="kk-KZ"/>
        </w:rPr>
      </w:pPr>
      <w:r w:rsidRPr="008C64E2">
        <w:rPr>
          <w:rStyle w:val="uk-text-bold"/>
          <w:b/>
          <w:bCs/>
          <w:lang w:val="kk-KZ"/>
        </w:rPr>
        <w:t>ОРЫНДАУШЫНЫҢ ДЕРЕКТЕМЕЛЕРІ</w:t>
      </w:r>
    </w:p>
    <w:p w14:paraId="7C8AC694" w14:textId="33E4FD96" w:rsidR="00D76186" w:rsidRPr="00CC3871" w:rsidRDefault="00D76186" w:rsidP="00D76186">
      <w:pPr>
        <w:tabs>
          <w:tab w:val="left" w:pos="0"/>
          <w:tab w:val="left" w:pos="426"/>
        </w:tabs>
        <w:contextualSpacing/>
        <w:rPr>
          <w:b/>
          <w:lang w:val="kk-KZ"/>
        </w:rPr>
      </w:pPr>
      <w:r w:rsidRPr="00CC3871">
        <w:rPr>
          <w:b/>
          <w:lang w:val="kk-KZ"/>
        </w:rPr>
        <w:t>«</w:t>
      </w:r>
      <w:r w:rsidR="00CC3871" w:rsidRPr="00CC3871">
        <w:rPr>
          <w:b/>
          <w:lang w:val="kk-KZ"/>
        </w:rPr>
        <w:t>Көктем Шипажайы</w:t>
      </w:r>
      <w:r w:rsidRPr="00CC3871">
        <w:rPr>
          <w:b/>
          <w:lang w:val="kk-KZ"/>
        </w:rPr>
        <w:t>»</w:t>
      </w:r>
      <w:r w:rsidR="004432C1" w:rsidRPr="00CC3871">
        <w:rPr>
          <w:b/>
          <w:lang w:val="kk-KZ"/>
        </w:rPr>
        <w:t xml:space="preserve"> АҚ</w:t>
      </w:r>
    </w:p>
    <w:p w14:paraId="72F11BAA" w14:textId="0C081CFB" w:rsidR="00D76186" w:rsidRPr="00CC3871" w:rsidRDefault="00D76186" w:rsidP="00D76186">
      <w:pPr>
        <w:tabs>
          <w:tab w:val="left" w:pos="0"/>
          <w:tab w:val="left" w:pos="426"/>
        </w:tabs>
        <w:contextualSpacing/>
        <w:rPr>
          <w:lang w:val="kk-KZ"/>
        </w:rPr>
      </w:pPr>
      <w:r w:rsidRPr="00CC3871">
        <w:rPr>
          <w:lang w:val="kk-KZ"/>
        </w:rPr>
        <w:t>Б</w:t>
      </w:r>
      <w:r w:rsidR="004432C1" w:rsidRPr="00CC3871">
        <w:rPr>
          <w:lang w:val="kk-KZ"/>
        </w:rPr>
        <w:t>С</w:t>
      </w:r>
      <w:r w:rsidRPr="00CC3871">
        <w:rPr>
          <w:lang w:val="kk-KZ"/>
        </w:rPr>
        <w:t>Н: 940640001193</w:t>
      </w:r>
    </w:p>
    <w:p w14:paraId="624ABCFC" w14:textId="439D3732" w:rsidR="008C3552" w:rsidRPr="00CC3871" w:rsidRDefault="004432C1" w:rsidP="008C3552">
      <w:pPr>
        <w:tabs>
          <w:tab w:val="left" w:pos="0"/>
          <w:tab w:val="left" w:pos="426"/>
        </w:tabs>
        <w:contextualSpacing/>
        <w:rPr>
          <w:lang w:val="kk-KZ"/>
        </w:rPr>
      </w:pPr>
      <w:r w:rsidRPr="00CC3871">
        <w:rPr>
          <w:lang w:val="kk-KZ"/>
        </w:rPr>
        <w:t>ЖС</w:t>
      </w:r>
      <w:r w:rsidR="008C3552" w:rsidRPr="00CC3871">
        <w:rPr>
          <w:lang w:val="kk-KZ"/>
        </w:rPr>
        <w:t xml:space="preserve">К </w:t>
      </w:r>
      <w:r w:rsidR="008C3552" w:rsidRPr="00CC3871">
        <w:rPr>
          <w:color w:val="333333"/>
          <w:shd w:val="clear" w:color="auto" w:fill="FFFFFF"/>
          <w:lang w:val="kk-KZ"/>
        </w:rPr>
        <w:t>KZ386018861000325861</w:t>
      </w:r>
    </w:p>
    <w:p w14:paraId="6841094E" w14:textId="25E5920C" w:rsidR="008C3552" w:rsidRPr="00CC3871" w:rsidRDefault="008C3552" w:rsidP="008C3552">
      <w:pPr>
        <w:tabs>
          <w:tab w:val="left" w:pos="0"/>
          <w:tab w:val="left" w:pos="426"/>
        </w:tabs>
        <w:contextualSpacing/>
        <w:rPr>
          <w:lang w:val="kk-KZ"/>
        </w:rPr>
      </w:pPr>
      <w:r w:rsidRPr="00CC3871">
        <w:rPr>
          <w:lang w:val="kk-KZ"/>
        </w:rPr>
        <w:t>Б</w:t>
      </w:r>
      <w:r w:rsidR="004432C1" w:rsidRPr="00CC3871">
        <w:rPr>
          <w:lang w:val="kk-KZ"/>
        </w:rPr>
        <w:t>С</w:t>
      </w:r>
      <w:r w:rsidRPr="00CC3871">
        <w:rPr>
          <w:lang w:val="kk-KZ"/>
        </w:rPr>
        <w:t xml:space="preserve">К: </w:t>
      </w:r>
      <w:r w:rsidRPr="00CC3871">
        <w:rPr>
          <w:color w:val="333333"/>
          <w:shd w:val="clear" w:color="auto" w:fill="FFFFFF"/>
          <w:lang w:val="kk-KZ"/>
        </w:rPr>
        <w:t>HSBKZKX</w:t>
      </w:r>
      <w:r w:rsidRPr="00CC3871">
        <w:rPr>
          <w:lang w:val="kk-KZ"/>
        </w:rPr>
        <w:t xml:space="preserve"> </w:t>
      </w:r>
    </w:p>
    <w:p w14:paraId="15536E42" w14:textId="191FF1E5" w:rsidR="00344BF8" w:rsidRPr="00CC3871" w:rsidRDefault="008C3552" w:rsidP="008C3552">
      <w:pPr>
        <w:tabs>
          <w:tab w:val="left" w:pos="0"/>
          <w:tab w:val="left" w:pos="426"/>
        </w:tabs>
        <w:contextualSpacing/>
        <w:rPr>
          <w:lang w:val="kk-KZ"/>
        </w:rPr>
      </w:pPr>
      <w:r w:rsidRPr="00CC3871">
        <w:rPr>
          <w:color w:val="333333"/>
          <w:shd w:val="clear" w:color="auto" w:fill="FFFFFF"/>
          <w:lang w:val="kk-KZ"/>
        </w:rPr>
        <w:t>«</w:t>
      </w:r>
      <w:r w:rsidR="004432C1" w:rsidRPr="00CC3871">
        <w:rPr>
          <w:color w:val="333333"/>
          <w:shd w:val="clear" w:color="auto" w:fill="FFFFFF"/>
          <w:lang w:val="kk-KZ"/>
        </w:rPr>
        <w:t>Қазақстан Халық Банкі</w:t>
      </w:r>
      <w:r w:rsidRPr="00CC3871">
        <w:rPr>
          <w:color w:val="333333"/>
          <w:shd w:val="clear" w:color="auto" w:fill="FFFFFF"/>
          <w:lang w:val="kk-KZ"/>
        </w:rPr>
        <w:t>»</w:t>
      </w:r>
      <w:r w:rsidR="004432C1" w:rsidRPr="00CC3871">
        <w:rPr>
          <w:color w:val="333333"/>
          <w:shd w:val="clear" w:color="auto" w:fill="FFFFFF"/>
          <w:lang w:val="kk-KZ"/>
        </w:rPr>
        <w:t xml:space="preserve"> АҚ</w:t>
      </w:r>
    </w:p>
    <w:p w14:paraId="013C9066" w14:textId="37728FF9" w:rsidR="00D76186" w:rsidRPr="00CC3871" w:rsidRDefault="004432C1" w:rsidP="00D76186">
      <w:pPr>
        <w:tabs>
          <w:tab w:val="left" w:pos="0"/>
          <w:tab w:val="left" w:pos="426"/>
        </w:tabs>
        <w:contextualSpacing/>
        <w:rPr>
          <w:lang w:val="kk-KZ"/>
        </w:rPr>
      </w:pPr>
      <w:r w:rsidRPr="00CC3871">
        <w:rPr>
          <w:lang w:val="kk-KZ"/>
        </w:rPr>
        <w:t>Заңды мекенжайы</w:t>
      </w:r>
      <w:r w:rsidR="00D76186" w:rsidRPr="00CC3871">
        <w:rPr>
          <w:lang w:val="kk-KZ"/>
        </w:rPr>
        <w:t xml:space="preserve">: 050073, </w:t>
      </w:r>
      <w:r w:rsidRPr="00CC3871">
        <w:rPr>
          <w:lang w:val="kk-KZ"/>
        </w:rPr>
        <w:t>Қазақстан Республикасы</w:t>
      </w:r>
    </w:p>
    <w:p w14:paraId="0B7C48CA" w14:textId="05906E16" w:rsidR="00D76186" w:rsidRPr="00CC3871" w:rsidRDefault="00D76186" w:rsidP="00D76186">
      <w:pPr>
        <w:tabs>
          <w:tab w:val="left" w:pos="0"/>
          <w:tab w:val="left" w:pos="426"/>
        </w:tabs>
        <w:contextualSpacing/>
        <w:rPr>
          <w:lang w:val="kk-KZ"/>
        </w:rPr>
      </w:pPr>
      <w:r w:rsidRPr="00CC3871">
        <w:rPr>
          <w:lang w:val="kk-KZ"/>
        </w:rPr>
        <w:t>Алматы</w:t>
      </w:r>
      <w:r w:rsidR="004432C1" w:rsidRPr="00CC3871">
        <w:rPr>
          <w:lang w:val="kk-KZ"/>
        </w:rPr>
        <w:t xml:space="preserve"> қ.</w:t>
      </w:r>
      <w:r w:rsidRPr="00CC3871">
        <w:rPr>
          <w:lang w:val="kk-KZ"/>
        </w:rPr>
        <w:t>, Медеу</w:t>
      </w:r>
      <w:r w:rsidR="004432C1" w:rsidRPr="00CC3871">
        <w:rPr>
          <w:lang w:val="kk-KZ"/>
        </w:rPr>
        <w:t xml:space="preserve"> ауданы</w:t>
      </w:r>
    </w:p>
    <w:p w14:paraId="3A01158C" w14:textId="58BFFD19" w:rsidR="00D76186" w:rsidRPr="00CC3871" w:rsidRDefault="00D76186" w:rsidP="00D76186">
      <w:pPr>
        <w:tabs>
          <w:tab w:val="left" w:pos="0"/>
          <w:tab w:val="left" w:pos="426"/>
        </w:tabs>
        <w:contextualSpacing/>
        <w:rPr>
          <w:lang w:val="kk-KZ"/>
        </w:rPr>
      </w:pPr>
      <w:r w:rsidRPr="00CC3871">
        <w:rPr>
          <w:lang w:val="kk-KZ"/>
        </w:rPr>
        <w:t>Асқартау</w:t>
      </w:r>
      <w:r w:rsidR="004432C1" w:rsidRPr="00CC3871">
        <w:rPr>
          <w:lang w:val="kk-KZ"/>
        </w:rPr>
        <w:t xml:space="preserve"> ықш.ауд.</w:t>
      </w:r>
      <w:r w:rsidRPr="00CC3871">
        <w:rPr>
          <w:lang w:val="kk-KZ"/>
        </w:rPr>
        <w:t xml:space="preserve">, </w:t>
      </w:r>
      <w:r w:rsidR="004432C1" w:rsidRPr="00CC3871">
        <w:rPr>
          <w:lang w:val="kk-KZ"/>
        </w:rPr>
        <w:t>Көктем көш.</w:t>
      </w:r>
      <w:r w:rsidRPr="00CC3871">
        <w:rPr>
          <w:lang w:val="kk-KZ"/>
        </w:rPr>
        <w:t>, 1</w:t>
      </w:r>
      <w:r w:rsidR="004432C1" w:rsidRPr="00CC3871">
        <w:rPr>
          <w:lang w:val="kk-KZ"/>
        </w:rPr>
        <w:t>-үй</w:t>
      </w:r>
    </w:p>
    <w:p w14:paraId="56A4689F" w14:textId="77777777" w:rsidR="00D76186" w:rsidRPr="00CC3871" w:rsidRDefault="00D76186" w:rsidP="00D76186">
      <w:pPr>
        <w:tabs>
          <w:tab w:val="left" w:pos="0"/>
          <w:tab w:val="left" w:pos="426"/>
        </w:tabs>
        <w:contextualSpacing/>
        <w:rPr>
          <w:b/>
          <w:lang w:val="kk-KZ"/>
        </w:rPr>
      </w:pPr>
    </w:p>
    <w:p w14:paraId="5F5D86F1" w14:textId="6122253F" w:rsidR="00C16C91" w:rsidRPr="008C64E2" w:rsidRDefault="00F26EC7" w:rsidP="007508B1">
      <w:pPr>
        <w:jc w:val="both"/>
        <w:rPr>
          <w:b/>
          <w:lang w:val="kk-KZ"/>
        </w:rPr>
      </w:pPr>
      <w:r w:rsidRPr="008C64E2">
        <w:rPr>
          <w:b/>
          <w:lang w:val="kk-KZ"/>
        </w:rPr>
        <w:t xml:space="preserve">            </w:t>
      </w:r>
      <w:r w:rsidR="00963FDB" w:rsidRPr="008C64E2">
        <w:rPr>
          <w:b/>
          <w:lang w:val="kk-KZ"/>
        </w:rPr>
        <w:t xml:space="preserve">              </w:t>
      </w:r>
      <w:r w:rsidR="00F16706" w:rsidRPr="008C64E2">
        <w:rPr>
          <w:b/>
          <w:lang w:val="kk-KZ"/>
        </w:rPr>
        <w:t xml:space="preserve">      </w:t>
      </w:r>
      <w:r w:rsidR="008C3552" w:rsidRPr="008C64E2">
        <w:rPr>
          <w:b/>
          <w:lang w:val="kk-KZ"/>
        </w:rPr>
        <w:t xml:space="preserve">            </w:t>
      </w:r>
    </w:p>
    <w:p w14:paraId="220EAB63" w14:textId="77777777" w:rsidR="00C16C91" w:rsidRPr="008C64E2" w:rsidRDefault="00C16C91" w:rsidP="007508B1">
      <w:pPr>
        <w:jc w:val="both"/>
        <w:rPr>
          <w:b/>
          <w:lang w:val="kk-KZ"/>
        </w:rPr>
      </w:pPr>
    </w:p>
    <w:p w14:paraId="17454149" w14:textId="77777777" w:rsidR="004432C1" w:rsidRPr="008C64E2" w:rsidRDefault="004432C1">
      <w:pPr>
        <w:rPr>
          <w:lang w:val="kk-KZ"/>
        </w:rPr>
      </w:pPr>
      <w:r w:rsidRPr="008C64E2">
        <w:rPr>
          <w:lang w:val="kk-KZ"/>
        </w:rPr>
        <w:br w:type="page"/>
      </w:r>
    </w:p>
    <w:p w14:paraId="53A3DA98" w14:textId="3102FD0A" w:rsidR="007568F4" w:rsidRPr="008C64E2" w:rsidRDefault="007568F4" w:rsidP="00D14633">
      <w:pPr>
        <w:tabs>
          <w:tab w:val="left" w:pos="3780"/>
        </w:tabs>
        <w:jc w:val="right"/>
        <w:rPr>
          <w:lang w:val="kk-KZ"/>
        </w:rPr>
      </w:pPr>
      <w:r w:rsidRPr="008C64E2">
        <w:rPr>
          <w:lang w:val="kk-KZ"/>
        </w:rPr>
        <w:lastRenderedPageBreak/>
        <w:t>Санаторий-курорттық қызметтерді</w:t>
      </w:r>
    </w:p>
    <w:p w14:paraId="78C7373E" w14:textId="77777777" w:rsidR="007568F4" w:rsidRPr="008C64E2" w:rsidRDefault="007568F4" w:rsidP="00D14633">
      <w:pPr>
        <w:tabs>
          <w:tab w:val="left" w:pos="3780"/>
        </w:tabs>
        <w:jc w:val="right"/>
        <w:rPr>
          <w:lang w:val="kk-KZ"/>
        </w:rPr>
      </w:pPr>
      <w:r w:rsidRPr="008C64E2">
        <w:rPr>
          <w:lang w:val="kk-KZ"/>
        </w:rPr>
        <w:t>Ақылы көрсету Шартына берілген</w:t>
      </w:r>
    </w:p>
    <w:p w14:paraId="24FFEDA2" w14:textId="52BDE181" w:rsidR="00D14633" w:rsidRPr="008C64E2" w:rsidRDefault="003D427B" w:rsidP="00D14633">
      <w:pPr>
        <w:tabs>
          <w:tab w:val="left" w:pos="3780"/>
        </w:tabs>
        <w:jc w:val="right"/>
        <w:rPr>
          <w:lang w:val="kk-KZ"/>
        </w:rPr>
      </w:pPr>
      <w:r w:rsidRPr="008C64E2">
        <w:rPr>
          <w:lang w:val="kk-KZ"/>
        </w:rPr>
        <w:t xml:space="preserve">№ 1 </w:t>
      </w:r>
      <w:r w:rsidR="007568F4" w:rsidRPr="008C64E2">
        <w:rPr>
          <w:lang w:val="kk-KZ"/>
        </w:rPr>
        <w:t>Қосымша</w:t>
      </w:r>
    </w:p>
    <w:p w14:paraId="568BFC42" w14:textId="77777777" w:rsidR="00D14633" w:rsidRPr="008C64E2" w:rsidRDefault="00D14633" w:rsidP="00A601F0">
      <w:pPr>
        <w:jc w:val="center"/>
        <w:rPr>
          <w:b/>
          <w:lang w:val="kk-KZ"/>
        </w:rPr>
      </w:pPr>
    </w:p>
    <w:p w14:paraId="523A8E13" w14:textId="42D5DBC3" w:rsidR="00AD119C" w:rsidRPr="008C64E2" w:rsidRDefault="003D427B" w:rsidP="00A601F0">
      <w:pPr>
        <w:jc w:val="center"/>
        <w:rPr>
          <w:b/>
          <w:lang w:val="kk-KZ"/>
        </w:rPr>
      </w:pPr>
      <w:r w:rsidRPr="008C64E2">
        <w:rPr>
          <w:b/>
          <w:lang w:val="kk-KZ"/>
        </w:rPr>
        <w:t>«</w:t>
      </w:r>
      <w:r w:rsidR="00CC3871">
        <w:rPr>
          <w:b/>
          <w:lang w:val="kk-KZ"/>
        </w:rPr>
        <w:t>Көктем Шипажайы</w:t>
      </w:r>
      <w:r w:rsidRPr="008C64E2">
        <w:rPr>
          <w:b/>
          <w:lang w:val="kk-KZ"/>
        </w:rPr>
        <w:t>»</w:t>
      </w:r>
      <w:r w:rsidR="007568F4" w:rsidRPr="008C64E2">
        <w:rPr>
          <w:b/>
          <w:lang w:val="kk-KZ"/>
        </w:rPr>
        <w:t xml:space="preserve"> АҚ бағыттау және келу Ережелері</w:t>
      </w:r>
    </w:p>
    <w:p w14:paraId="2B694885" w14:textId="77777777" w:rsidR="00A601F0" w:rsidRPr="008C64E2" w:rsidRDefault="00A601F0" w:rsidP="00A601F0">
      <w:pPr>
        <w:jc w:val="center"/>
        <w:rPr>
          <w:b/>
          <w:lang w:val="kk-KZ"/>
        </w:rPr>
      </w:pPr>
    </w:p>
    <w:p w14:paraId="010FD316" w14:textId="645173C6" w:rsidR="004B5EF8" w:rsidRPr="008C64E2" w:rsidRDefault="004B5EF8" w:rsidP="00CC3871">
      <w:pPr>
        <w:ind w:firstLine="567"/>
        <w:jc w:val="both"/>
        <w:rPr>
          <w:lang w:val="kk-KZ"/>
        </w:rPr>
      </w:pPr>
      <w:r w:rsidRPr="008C64E2">
        <w:rPr>
          <w:lang w:val="kk-KZ"/>
        </w:rPr>
        <w:t xml:space="preserve">1. </w:t>
      </w:r>
      <w:r w:rsidR="007568F4" w:rsidRPr="008C64E2">
        <w:rPr>
          <w:lang w:val="kk-KZ"/>
        </w:rPr>
        <w:t>Санаторийге санаторий-курорттық және профилактикалық емдеуді қажет ететін және тиісті жолдамалары бар адамдар жіберіледі.</w:t>
      </w:r>
      <w:r w:rsidR="009A0245" w:rsidRPr="008C64E2">
        <w:rPr>
          <w:lang w:val="kk-KZ"/>
        </w:rPr>
        <w:t xml:space="preserve"> </w:t>
      </w:r>
    </w:p>
    <w:p w14:paraId="5721B261" w14:textId="40E3DF0A" w:rsidR="004B5EF8" w:rsidRPr="008C64E2" w:rsidRDefault="004B5EF8" w:rsidP="00CC3871">
      <w:pPr>
        <w:ind w:firstLine="567"/>
        <w:jc w:val="both"/>
        <w:rPr>
          <w:lang w:val="kk-KZ"/>
        </w:rPr>
      </w:pPr>
      <w:r w:rsidRPr="008C64E2">
        <w:rPr>
          <w:lang w:val="kk-KZ"/>
        </w:rPr>
        <w:t xml:space="preserve">2. </w:t>
      </w:r>
      <w:r w:rsidR="007568F4" w:rsidRPr="008C64E2">
        <w:rPr>
          <w:lang w:val="kk-KZ"/>
        </w:rPr>
        <w:t>«Санаторий-курорттық емдеу көрсетілген аурулар мен денсаулық бұзылыстарының тізбесін бекіту туралы» Қазақстан Республикасы Денсаулық сақтау министрінің 2003 жылғы 3 желтоқсандағы N 886 бұйрығын орындау үшін санаторийге науқастарды санаторий-курорттық емдеуге жіберуді болдырмайтын мынадай қарсы көрсетілімдері бар адамдар қабылданбайды:</w:t>
      </w:r>
    </w:p>
    <w:p w14:paraId="42C526B4" w14:textId="4A96585C" w:rsidR="004B5EF8" w:rsidRPr="008C64E2" w:rsidRDefault="004B5EF8" w:rsidP="00CC3871">
      <w:pPr>
        <w:ind w:firstLine="567"/>
        <w:jc w:val="both"/>
        <w:rPr>
          <w:lang w:val="kk-KZ"/>
        </w:rPr>
      </w:pPr>
      <w:r w:rsidRPr="008C64E2">
        <w:rPr>
          <w:lang w:val="kk-KZ"/>
        </w:rPr>
        <w:t xml:space="preserve">1) </w:t>
      </w:r>
      <w:r w:rsidR="007568F4" w:rsidRPr="008C64E2">
        <w:rPr>
          <w:lang w:val="kk-KZ"/>
        </w:rPr>
        <w:t>асқынған барлық аурулар, өршу сатысындағы созылмалы аурулар немесе жедел іріңді процестермен асқынған;</w:t>
      </w:r>
    </w:p>
    <w:p w14:paraId="206AA92D" w14:textId="3F8F7CEF" w:rsidR="004B5EF8" w:rsidRPr="008C64E2" w:rsidRDefault="004B5EF8" w:rsidP="00CC3871">
      <w:pPr>
        <w:ind w:firstLine="567"/>
        <w:jc w:val="both"/>
        <w:rPr>
          <w:lang w:val="kk-KZ"/>
        </w:rPr>
      </w:pPr>
      <w:r w:rsidRPr="008C64E2">
        <w:rPr>
          <w:lang w:val="kk-KZ"/>
        </w:rPr>
        <w:t xml:space="preserve">2) </w:t>
      </w:r>
      <w:r w:rsidR="007568F4" w:rsidRPr="008C64E2">
        <w:rPr>
          <w:lang w:val="kk-KZ"/>
        </w:rPr>
        <w:t>оқшаулау мерзімі аяқталғанға дейін жедел жұқпалы аурулар. Бациллозды тасымалдау (дифтерия мен ішек инфекцияларына қатысты);</w:t>
      </w:r>
    </w:p>
    <w:p w14:paraId="36E8D866" w14:textId="7A0C8573" w:rsidR="004B5EF8" w:rsidRPr="008C64E2" w:rsidRDefault="004B5EF8" w:rsidP="00CC3871">
      <w:pPr>
        <w:ind w:firstLine="567"/>
        <w:jc w:val="both"/>
        <w:rPr>
          <w:lang w:val="kk-KZ"/>
        </w:rPr>
      </w:pPr>
      <w:r w:rsidRPr="008C64E2">
        <w:rPr>
          <w:lang w:val="kk-KZ"/>
        </w:rPr>
        <w:t xml:space="preserve">3) </w:t>
      </w:r>
      <w:r w:rsidR="007568F4" w:rsidRPr="008C64E2">
        <w:rPr>
          <w:lang w:val="kk-KZ"/>
        </w:rPr>
        <w:t>жедел немесе жұқпалы түрдегі барлық жыныстық жолмен берілетін аурулар</w:t>
      </w:r>
      <w:r w:rsidRPr="008C64E2">
        <w:rPr>
          <w:lang w:val="kk-KZ"/>
        </w:rPr>
        <w:t>;</w:t>
      </w:r>
    </w:p>
    <w:p w14:paraId="1DC28B9C" w14:textId="5FCDBC76" w:rsidR="004B5EF8" w:rsidRPr="008C64E2" w:rsidRDefault="004B5EF8" w:rsidP="00CC3871">
      <w:pPr>
        <w:ind w:firstLine="567"/>
        <w:jc w:val="both"/>
        <w:rPr>
          <w:lang w:val="kk-KZ"/>
        </w:rPr>
      </w:pPr>
      <w:r w:rsidRPr="008C64E2">
        <w:rPr>
          <w:lang w:val="kk-KZ"/>
        </w:rPr>
        <w:t xml:space="preserve">4) </w:t>
      </w:r>
      <w:r w:rsidR="007568F4" w:rsidRPr="008C64E2">
        <w:rPr>
          <w:lang w:val="kk-KZ"/>
        </w:rPr>
        <w:t>психикалық аурулар, нашақорлықтың барлық түрлері, созылмалы алкоголизм, эпилепсия</w:t>
      </w:r>
      <w:r w:rsidRPr="008C64E2">
        <w:rPr>
          <w:lang w:val="kk-KZ"/>
        </w:rPr>
        <w:t>;</w:t>
      </w:r>
    </w:p>
    <w:p w14:paraId="4B72AF3F" w14:textId="2ADC708A" w:rsidR="004B5EF8" w:rsidRPr="008C64E2" w:rsidRDefault="004B5EF8" w:rsidP="00CC3871">
      <w:pPr>
        <w:ind w:firstLine="567"/>
        <w:jc w:val="both"/>
        <w:rPr>
          <w:lang w:val="kk-KZ"/>
        </w:rPr>
      </w:pPr>
      <w:r w:rsidRPr="008C64E2">
        <w:rPr>
          <w:lang w:val="kk-KZ"/>
        </w:rPr>
        <w:t>5)</w:t>
      </w:r>
      <w:r w:rsidR="00C3449B" w:rsidRPr="008C64E2">
        <w:rPr>
          <w:lang w:val="kk-KZ"/>
        </w:rPr>
        <w:t xml:space="preserve"> </w:t>
      </w:r>
      <w:r w:rsidR="007568F4" w:rsidRPr="008C64E2">
        <w:rPr>
          <w:lang w:val="kk-KZ"/>
        </w:rPr>
        <w:t>қатерлі ісіктер (радикалды емдеуден кейін қанағаттанарлық жағдайда науқастар тек жергілікті санаторийлерге жіберілуі мүмкін);</w:t>
      </w:r>
    </w:p>
    <w:p w14:paraId="09B9D9FC" w14:textId="61745801" w:rsidR="004B5EF8" w:rsidRPr="008C64E2" w:rsidRDefault="004B5EF8" w:rsidP="00CC3871">
      <w:pPr>
        <w:ind w:firstLine="567"/>
        <w:jc w:val="both"/>
        <w:rPr>
          <w:lang w:val="kk-KZ"/>
        </w:rPr>
      </w:pPr>
      <w:r w:rsidRPr="008C64E2">
        <w:rPr>
          <w:lang w:val="kk-KZ"/>
        </w:rPr>
        <w:t xml:space="preserve">6) </w:t>
      </w:r>
      <w:r w:rsidR="007568F4" w:rsidRPr="008C64E2">
        <w:rPr>
          <w:lang w:val="kk-KZ"/>
        </w:rPr>
        <w:t>жедел сатыдағы және өршу сатысындағы барлық қан аурулары;</w:t>
      </w:r>
    </w:p>
    <w:p w14:paraId="39EC40B6" w14:textId="3443B358" w:rsidR="004B5EF8" w:rsidRPr="008C64E2" w:rsidRDefault="004B5EF8" w:rsidP="00CC3871">
      <w:pPr>
        <w:ind w:firstLine="567"/>
        <w:jc w:val="both"/>
        <w:rPr>
          <w:lang w:val="kk-KZ"/>
        </w:rPr>
      </w:pPr>
      <w:r w:rsidRPr="008C64E2">
        <w:rPr>
          <w:lang w:val="kk-KZ"/>
        </w:rPr>
        <w:t xml:space="preserve">7) </w:t>
      </w:r>
      <w:r w:rsidR="007568F4" w:rsidRPr="008C64E2">
        <w:rPr>
          <w:lang w:val="kk-KZ"/>
        </w:rPr>
        <w:t>кез-келген шығу тегі кахексия, ішкі ағзалардың амилоидозы;</w:t>
      </w:r>
    </w:p>
    <w:p w14:paraId="377B4761" w14:textId="381C3ABA" w:rsidR="004B5EF8" w:rsidRPr="008C64E2" w:rsidRDefault="004B5EF8" w:rsidP="00CC3871">
      <w:pPr>
        <w:ind w:firstLine="567"/>
        <w:jc w:val="both"/>
        <w:rPr>
          <w:lang w:val="kk-KZ"/>
        </w:rPr>
      </w:pPr>
      <w:r w:rsidRPr="008C64E2">
        <w:rPr>
          <w:lang w:val="kk-KZ"/>
        </w:rPr>
        <w:t xml:space="preserve">8) </w:t>
      </w:r>
      <w:r w:rsidR="007568F4" w:rsidRPr="008C64E2">
        <w:rPr>
          <w:lang w:val="kk-KZ"/>
        </w:rPr>
        <w:t>стационарлық емдеуді немесе хирургиялық араласуды талап ететін, сондай-ақ өз бетінше қозғалуға қабілетсіз, тұрақты күтімді қажет ететін барлық науқастар (мамандандырылған санаторийлерге жіберілетін жұлын науқастарынан басқа);</w:t>
      </w:r>
    </w:p>
    <w:p w14:paraId="0F6E3619" w14:textId="00F3704E" w:rsidR="004B5EF8" w:rsidRPr="008C64E2" w:rsidRDefault="004B5EF8" w:rsidP="00CC3871">
      <w:pPr>
        <w:ind w:firstLine="567"/>
        <w:jc w:val="both"/>
        <w:rPr>
          <w:lang w:val="kk-KZ"/>
        </w:rPr>
      </w:pPr>
      <w:r w:rsidRPr="008C64E2">
        <w:rPr>
          <w:lang w:val="kk-KZ"/>
        </w:rPr>
        <w:t xml:space="preserve">9) </w:t>
      </w:r>
      <w:r w:rsidR="007568F4" w:rsidRPr="008C64E2">
        <w:rPr>
          <w:lang w:val="kk-KZ"/>
        </w:rPr>
        <w:t>кез келген этиологиядағы эхинококк</w:t>
      </w:r>
      <w:r w:rsidRPr="008C64E2">
        <w:rPr>
          <w:lang w:val="kk-KZ"/>
        </w:rPr>
        <w:t>;</w:t>
      </w:r>
    </w:p>
    <w:p w14:paraId="121E191A" w14:textId="202B77BA" w:rsidR="004B5EF8" w:rsidRPr="008C64E2" w:rsidRDefault="004B5EF8" w:rsidP="00CC3871">
      <w:pPr>
        <w:ind w:firstLine="567"/>
        <w:jc w:val="both"/>
        <w:rPr>
          <w:lang w:val="kk-KZ"/>
        </w:rPr>
      </w:pPr>
      <w:r w:rsidRPr="008C64E2">
        <w:rPr>
          <w:lang w:val="kk-KZ"/>
        </w:rPr>
        <w:t xml:space="preserve">10) </w:t>
      </w:r>
      <w:r w:rsidR="007568F4" w:rsidRPr="008C64E2">
        <w:rPr>
          <w:lang w:val="kk-KZ"/>
        </w:rPr>
        <w:t>әр түрлі шығу тегі жиі қайталанатын немесе ауыр қан кету;</w:t>
      </w:r>
    </w:p>
    <w:p w14:paraId="27B5C0E1" w14:textId="04B08538" w:rsidR="004B5EF8" w:rsidRPr="008C64E2" w:rsidRDefault="004B5EF8" w:rsidP="00CC3871">
      <w:pPr>
        <w:ind w:firstLine="567"/>
        <w:jc w:val="both"/>
        <w:rPr>
          <w:lang w:val="kk-KZ"/>
        </w:rPr>
      </w:pPr>
      <w:r w:rsidRPr="008C64E2">
        <w:rPr>
          <w:lang w:val="kk-KZ"/>
        </w:rPr>
        <w:t xml:space="preserve">11) </w:t>
      </w:r>
      <w:r w:rsidR="007568F4" w:rsidRPr="008C64E2">
        <w:rPr>
          <w:lang w:val="kk-KZ"/>
        </w:rPr>
        <w:t>қалыпты жүктілік (климаттық емдеу курорттарына - 26 аптадан бастап);</w:t>
      </w:r>
    </w:p>
    <w:p w14:paraId="02B547B1" w14:textId="3656F06D" w:rsidR="004B5EF8" w:rsidRPr="008C64E2" w:rsidRDefault="004B5EF8" w:rsidP="00CC3871">
      <w:pPr>
        <w:ind w:firstLine="567"/>
        <w:jc w:val="both"/>
        <w:rPr>
          <w:lang w:val="kk-KZ"/>
        </w:rPr>
      </w:pPr>
      <w:r w:rsidRPr="008C64E2">
        <w:rPr>
          <w:lang w:val="kk-KZ"/>
        </w:rPr>
        <w:t xml:space="preserve">12) </w:t>
      </w:r>
      <w:r w:rsidR="007568F4" w:rsidRPr="008C64E2">
        <w:rPr>
          <w:lang w:val="kk-KZ"/>
        </w:rPr>
        <w:t>белсенді сатыдағы туберкулездің барлық түрлері (мамандандырылған санаторийлерден басқа);</w:t>
      </w:r>
    </w:p>
    <w:p w14:paraId="7F8BFD81" w14:textId="5268AD79" w:rsidR="004B5EF8" w:rsidRPr="008C64E2" w:rsidRDefault="004B5EF8" w:rsidP="00CC3871">
      <w:pPr>
        <w:ind w:firstLine="567"/>
        <w:jc w:val="both"/>
        <w:rPr>
          <w:lang w:val="kk-KZ"/>
        </w:rPr>
      </w:pPr>
      <w:r w:rsidRPr="008C64E2">
        <w:rPr>
          <w:lang w:val="kk-KZ"/>
        </w:rPr>
        <w:t xml:space="preserve">13) </w:t>
      </w:r>
      <w:r w:rsidR="007568F4" w:rsidRPr="008C64E2">
        <w:rPr>
          <w:lang w:val="kk-KZ"/>
        </w:rPr>
        <w:t>барлық жұқпалы және паразиттік көз және тері аурулары;</w:t>
      </w:r>
    </w:p>
    <w:p w14:paraId="38894483" w14:textId="02CCBA3E" w:rsidR="004B5EF8" w:rsidRPr="008C64E2" w:rsidRDefault="004B5EF8" w:rsidP="00CC3871">
      <w:pPr>
        <w:ind w:firstLine="567"/>
        <w:jc w:val="both"/>
        <w:rPr>
          <w:lang w:val="kk-KZ"/>
        </w:rPr>
      </w:pPr>
      <w:r w:rsidRPr="008C64E2">
        <w:rPr>
          <w:lang w:val="kk-KZ"/>
        </w:rPr>
        <w:t xml:space="preserve">14) </w:t>
      </w:r>
      <w:r w:rsidR="007568F4" w:rsidRPr="008C64E2">
        <w:rPr>
          <w:lang w:val="kk-KZ"/>
        </w:rPr>
        <w:t>ұстамалар және олардың баламалары, мінез-құлық пен әлеуметтік бейімделудің айқын бұзылыстары бар тұлғаның патологиялық дамуы, ақыл-ой кемістігі.</w:t>
      </w:r>
    </w:p>
    <w:p w14:paraId="05162FBC" w14:textId="3F9AE8F3" w:rsidR="004B5EF8" w:rsidRPr="008C64E2" w:rsidRDefault="004B5EF8" w:rsidP="00CC3871">
      <w:pPr>
        <w:ind w:firstLine="567"/>
        <w:jc w:val="both"/>
        <w:rPr>
          <w:lang w:val="kk-KZ"/>
        </w:rPr>
      </w:pPr>
      <w:r w:rsidRPr="008C64E2">
        <w:rPr>
          <w:lang w:val="kk-KZ"/>
        </w:rPr>
        <w:t xml:space="preserve">3. </w:t>
      </w:r>
      <w:r w:rsidR="007568F4" w:rsidRPr="008C64E2">
        <w:rPr>
          <w:lang w:val="kk-KZ"/>
        </w:rPr>
        <w:t>Жекелеген жағдайларда, егер адамдар санаторий мамандарын (кардиолог, невропатолог, терапевт) қарау кезінде теріс қорытынды алса, емделуге қабылданбауы мүмкін.</w:t>
      </w:r>
      <w:r w:rsidRPr="008C64E2">
        <w:rPr>
          <w:lang w:val="kk-KZ"/>
        </w:rPr>
        <w:t xml:space="preserve">  </w:t>
      </w:r>
    </w:p>
    <w:p w14:paraId="3F31E01E" w14:textId="2A4A4988" w:rsidR="004B5EF8" w:rsidRPr="008C64E2" w:rsidRDefault="004B5EF8" w:rsidP="00CC3871">
      <w:pPr>
        <w:ind w:firstLine="567"/>
        <w:jc w:val="both"/>
        <w:rPr>
          <w:lang w:val="kk-KZ"/>
        </w:rPr>
      </w:pPr>
      <w:r w:rsidRPr="008C64E2">
        <w:rPr>
          <w:lang w:val="kk-KZ"/>
        </w:rPr>
        <w:t>4</w:t>
      </w:r>
      <w:r w:rsidR="00BC7568" w:rsidRPr="008C64E2">
        <w:rPr>
          <w:lang w:val="kk-KZ"/>
        </w:rPr>
        <w:t xml:space="preserve">. </w:t>
      </w:r>
      <w:r w:rsidR="007568F4" w:rsidRPr="008C64E2">
        <w:rPr>
          <w:lang w:val="kk-KZ"/>
        </w:rPr>
        <w:t>Шипажайға бөгде көмек пен қосымша күтімді қажет ететін адамдар қабылданбайды.</w:t>
      </w:r>
    </w:p>
    <w:p w14:paraId="2A17B178" w14:textId="6C844C40" w:rsidR="00D5377C" w:rsidRPr="008C64E2" w:rsidRDefault="004B5EF8" w:rsidP="00CC3871">
      <w:pPr>
        <w:ind w:firstLine="567"/>
        <w:jc w:val="both"/>
        <w:rPr>
          <w:lang w:val="kk-KZ"/>
        </w:rPr>
      </w:pPr>
      <w:r w:rsidRPr="008C64E2">
        <w:rPr>
          <w:lang w:val="kk-KZ"/>
        </w:rPr>
        <w:t xml:space="preserve">5. </w:t>
      </w:r>
      <w:r w:rsidR="007568F4" w:rsidRPr="008C64E2">
        <w:rPr>
          <w:lang w:val="kk-KZ"/>
        </w:rPr>
        <w:t>Санаторийде болуды белгіленген мерзімнен тыс ұзартуға әкімшілік Бос орындар болған және қосымша ұзартылған күндер үшін ақы төленген жағдайда рұқсат етуі мүмкін.</w:t>
      </w:r>
    </w:p>
    <w:p w14:paraId="6A000A9A" w14:textId="3AD9B141" w:rsidR="00D5377C" w:rsidRPr="008C64E2" w:rsidRDefault="007936A0" w:rsidP="00CC3871">
      <w:pPr>
        <w:ind w:firstLine="567"/>
        <w:jc w:val="both"/>
        <w:rPr>
          <w:lang w:val="kk-KZ"/>
        </w:rPr>
      </w:pPr>
      <w:r w:rsidRPr="008C64E2">
        <w:rPr>
          <w:lang w:val="kk-KZ"/>
        </w:rPr>
        <w:t>6</w:t>
      </w:r>
      <w:r w:rsidR="00D5377C" w:rsidRPr="008C64E2">
        <w:rPr>
          <w:lang w:val="kk-KZ"/>
        </w:rPr>
        <w:t xml:space="preserve">. </w:t>
      </w:r>
      <w:r w:rsidR="007568F4" w:rsidRPr="008C64E2">
        <w:rPr>
          <w:lang w:val="kk-KZ"/>
        </w:rPr>
        <w:t>Шипажайға емделуге қабылдау тек жолдама арқылы жүзеге асырылады. Демалушы санаторийге келген кезде жеке куәлігін немесе паспортын және жолдамасын көрсетуі тиіс.</w:t>
      </w:r>
    </w:p>
    <w:p w14:paraId="09B4FFCD" w14:textId="6AF4D2AA" w:rsidR="004B5EF8" w:rsidRPr="008C64E2" w:rsidRDefault="007936A0" w:rsidP="00CC3871">
      <w:pPr>
        <w:ind w:firstLine="567"/>
        <w:jc w:val="both"/>
        <w:rPr>
          <w:lang w:val="kk-KZ"/>
        </w:rPr>
      </w:pPr>
      <w:r w:rsidRPr="008C64E2">
        <w:rPr>
          <w:lang w:val="kk-KZ"/>
        </w:rPr>
        <w:t>7</w:t>
      </w:r>
      <w:r w:rsidR="00124A5A" w:rsidRPr="008C64E2">
        <w:rPr>
          <w:lang w:val="kk-KZ"/>
        </w:rPr>
        <w:t xml:space="preserve">. </w:t>
      </w:r>
      <w:r w:rsidR="007568F4" w:rsidRPr="008C64E2">
        <w:rPr>
          <w:lang w:val="kk-KZ"/>
        </w:rPr>
        <w:t>Жолдама атаулы құжат болып табылады. Жолдама алған адамның оны басқа тұлғаға беруге немесе сатуға құқығы жоқ.</w:t>
      </w:r>
    </w:p>
    <w:p w14:paraId="7FC5FF49" w14:textId="32ECF45A" w:rsidR="004B5EF8" w:rsidRPr="008C64E2" w:rsidRDefault="007936A0" w:rsidP="00CC3871">
      <w:pPr>
        <w:ind w:firstLine="567"/>
        <w:jc w:val="both"/>
        <w:rPr>
          <w:lang w:val="kk-KZ"/>
        </w:rPr>
      </w:pPr>
      <w:r w:rsidRPr="008C64E2">
        <w:rPr>
          <w:lang w:val="kk-KZ"/>
        </w:rPr>
        <w:t>8</w:t>
      </w:r>
      <w:r w:rsidR="002D512C" w:rsidRPr="008C64E2">
        <w:rPr>
          <w:lang w:val="kk-KZ"/>
        </w:rPr>
        <w:t xml:space="preserve">. </w:t>
      </w:r>
      <w:r w:rsidR="007568F4" w:rsidRPr="008C64E2">
        <w:rPr>
          <w:lang w:val="kk-KZ"/>
        </w:rPr>
        <w:t>Келу мерзімінің өзгеруіне кепілдік берілмейді, бірақ әкімшіліктің келісімі бойынша жазбаша түрде жолдамада көрсетілген мерзімнен кемінде 20 күн бұрын мүмкін болады.</w:t>
      </w:r>
    </w:p>
    <w:p w14:paraId="69DF8CFA" w14:textId="0A937BE9" w:rsidR="00A601F0" w:rsidRPr="008C64E2" w:rsidRDefault="007936A0" w:rsidP="00CC3871">
      <w:pPr>
        <w:ind w:firstLine="567"/>
        <w:jc w:val="both"/>
        <w:rPr>
          <w:lang w:val="kk-KZ"/>
        </w:rPr>
      </w:pPr>
      <w:r w:rsidRPr="008C64E2">
        <w:rPr>
          <w:lang w:val="kk-KZ"/>
        </w:rPr>
        <w:t>9</w:t>
      </w:r>
      <w:r w:rsidR="00973A11" w:rsidRPr="008C64E2">
        <w:rPr>
          <w:lang w:val="kk-KZ"/>
        </w:rPr>
        <w:t xml:space="preserve">. </w:t>
      </w:r>
      <w:r w:rsidR="007568F4" w:rsidRPr="008C64E2">
        <w:rPr>
          <w:lang w:val="kk-KZ"/>
        </w:rPr>
        <w:t>Жолдамада айқындалған күндер саны екі немесе одан да көп адамға бөлінуге жатпайды.</w:t>
      </w:r>
    </w:p>
    <w:p w14:paraId="40303D98" w14:textId="0F5AF3C7" w:rsidR="004B5EF8" w:rsidRPr="008C64E2" w:rsidRDefault="00563FDC" w:rsidP="00CC3871">
      <w:pPr>
        <w:ind w:firstLine="567"/>
        <w:jc w:val="both"/>
        <w:rPr>
          <w:lang w:val="kk-KZ"/>
        </w:rPr>
      </w:pPr>
      <w:r w:rsidRPr="008C64E2">
        <w:rPr>
          <w:lang w:val="kk-KZ"/>
        </w:rPr>
        <w:t>1</w:t>
      </w:r>
      <w:r w:rsidR="007936A0" w:rsidRPr="008C64E2">
        <w:rPr>
          <w:lang w:val="kk-KZ"/>
        </w:rPr>
        <w:t>0</w:t>
      </w:r>
      <w:r w:rsidR="004B5EF8" w:rsidRPr="008C64E2">
        <w:rPr>
          <w:lang w:val="kk-KZ"/>
        </w:rPr>
        <w:t xml:space="preserve">. </w:t>
      </w:r>
      <w:r w:rsidR="007568F4" w:rsidRPr="008C64E2">
        <w:rPr>
          <w:lang w:val="kk-KZ"/>
        </w:rPr>
        <w:t>Жолдама алған адам жолдамада көрсетілген мерзімге санаторийге келуі тиіс. Санаторийге жолдамада көрсетілген мерзімнен бұрын келген адамдар санаторий-</w:t>
      </w:r>
      <w:r w:rsidR="007568F4" w:rsidRPr="008C64E2">
        <w:rPr>
          <w:lang w:val="kk-KZ"/>
        </w:rPr>
        <w:lastRenderedPageBreak/>
        <w:t>курорттық емделуге қабылданбайды. Кеш күндер қалпына келтірілмейді және ақшаны қайтару жүргізілмейді.</w:t>
      </w:r>
      <w:r w:rsidR="004B5EF8" w:rsidRPr="008C64E2">
        <w:rPr>
          <w:lang w:val="kk-KZ"/>
        </w:rPr>
        <w:t xml:space="preserve">  </w:t>
      </w:r>
    </w:p>
    <w:p w14:paraId="15B7C3D7" w14:textId="285CD34D" w:rsidR="004B5EF8" w:rsidRPr="008C64E2" w:rsidRDefault="004B5EF8" w:rsidP="00CC3871">
      <w:pPr>
        <w:ind w:firstLine="567"/>
        <w:jc w:val="both"/>
        <w:rPr>
          <w:lang w:val="kk-KZ"/>
        </w:rPr>
      </w:pPr>
      <w:r w:rsidRPr="008C64E2">
        <w:rPr>
          <w:lang w:val="kk-KZ"/>
        </w:rPr>
        <w:t>1</w:t>
      </w:r>
      <w:r w:rsidR="007936A0" w:rsidRPr="008C64E2">
        <w:rPr>
          <w:lang w:val="kk-KZ"/>
        </w:rPr>
        <w:t>1</w:t>
      </w:r>
      <w:r w:rsidRPr="008C64E2">
        <w:rPr>
          <w:lang w:val="kk-KZ"/>
        </w:rPr>
        <w:t xml:space="preserve">. </w:t>
      </w:r>
      <w:r w:rsidR="007568F4" w:rsidRPr="008C64E2">
        <w:rPr>
          <w:lang w:val="kk-KZ"/>
        </w:rPr>
        <w:t>Демалушы санаторийге және кері қайтуға жеке өзі ақы төлейді. Шипажай жолға ақша мен азық-түлік бермейді.</w:t>
      </w:r>
    </w:p>
    <w:p w14:paraId="45E0DDDB" w14:textId="37C4CBF7" w:rsidR="00D7666B" w:rsidRPr="008C64E2" w:rsidRDefault="004B5EF8" w:rsidP="00CC3871">
      <w:pPr>
        <w:ind w:firstLine="567"/>
        <w:jc w:val="both"/>
        <w:rPr>
          <w:lang w:val="kk-KZ"/>
        </w:rPr>
      </w:pPr>
      <w:r w:rsidRPr="008C64E2">
        <w:rPr>
          <w:lang w:val="kk-KZ"/>
        </w:rPr>
        <w:t>1</w:t>
      </w:r>
      <w:r w:rsidR="007936A0" w:rsidRPr="008C64E2">
        <w:rPr>
          <w:lang w:val="kk-KZ"/>
        </w:rPr>
        <w:t>2</w:t>
      </w:r>
      <w:r w:rsidRPr="008C64E2">
        <w:rPr>
          <w:lang w:val="kk-KZ"/>
        </w:rPr>
        <w:t xml:space="preserve">. </w:t>
      </w:r>
      <w:r w:rsidR="007568F4" w:rsidRPr="008C64E2">
        <w:rPr>
          <w:lang w:val="kk-KZ"/>
        </w:rPr>
        <w:t>Ұйым сатып алатын жолдама бойынша онда көрсетілген бір адамның ғана келуі көзделген. Жолдамада белгіленген санаторлық-курорттық емдеу күндерінің саны екі немесе одан да көп адамға бөлінуге жатпайды. Ұйым мен санаторий бекіткен келу кестесіне тараптардың басшылары немесе жауапты тұлғалары қол қояды және Тапсырыс беруші мен Орындаушының мөрлерімен бекітіледі. Санаторийге сенімхат негізінде кестеде көрсетілген адамдар ғана қабылданады.</w:t>
      </w:r>
    </w:p>
    <w:p w14:paraId="053EE511" w14:textId="0092D3B3" w:rsidR="004B5EF8" w:rsidRPr="008C64E2" w:rsidRDefault="00563FDC" w:rsidP="00CC3871">
      <w:pPr>
        <w:ind w:firstLine="567"/>
        <w:jc w:val="both"/>
        <w:rPr>
          <w:lang w:val="kk-KZ"/>
        </w:rPr>
      </w:pPr>
      <w:r w:rsidRPr="008C64E2">
        <w:rPr>
          <w:lang w:val="kk-KZ"/>
        </w:rPr>
        <w:t>1</w:t>
      </w:r>
      <w:r w:rsidR="007936A0" w:rsidRPr="008C64E2">
        <w:rPr>
          <w:lang w:val="kk-KZ"/>
        </w:rPr>
        <w:t>3</w:t>
      </w:r>
      <w:r w:rsidR="004B5EF8" w:rsidRPr="008C64E2">
        <w:rPr>
          <w:lang w:val="kk-KZ"/>
        </w:rPr>
        <w:t xml:space="preserve">. </w:t>
      </w:r>
      <w:r w:rsidR="007568F4" w:rsidRPr="008C64E2">
        <w:rPr>
          <w:lang w:val="kk-KZ"/>
        </w:rPr>
        <w:t>Санаторийге келген адам жеке куәлігін (паспортын), жолдамасын, сондай-ақ мүмкіндігінше емдеуші дәрігердің қорытындысын немесе тұрғылықты жері немесе жұмыс орны бойынша емдеу-алдын алу мекемесінен 2 айдан аспайтын санаторий-курорттық картасын, сондай-ақ қажет болған жағдайда зерттеу туралы нәтижелерді (рентген, талдаулар) көрсетуі тиіс.</w:t>
      </w:r>
      <w:r w:rsidR="004B5EF8" w:rsidRPr="008C64E2">
        <w:rPr>
          <w:lang w:val="kk-KZ"/>
        </w:rPr>
        <w:t xml:space="preserve"> </w:t>
      </w:r>
    </w:p>
    <w:p w14:paraId="58E67A51" w14:textId="20F51B26" w:rsidR="004B5EF8" w:rsidRPr="008C64E2" w:rsidRDefault="002D512C" w:rsidP="00CC3871">
      <w:pPr>
        <w:ind w:firstLine="567"/>
        <w:jc w:val="both"/>
        <w:rPr>
          <w:lang w:val="kk-KZ"/>
        </w:rPr>
      </w:pPr>
      <w:r w:rsidRPr="008C64E2">
        <w:rPr>
          <w:lang w:val="kk-KZ"/>
        </w:rPr>
        <w:t>1</w:t>
      </w:r>
      <w:r w:rsidR="007936A0" w:rsidRPr="008C64E2">
        <w:rPr>
          <w:lang w:val="kk-KZ"/>
        </w:rPr>
        <w:t>4</w:t>
      </w:r>
      <w:r w:rsidRPr="008C64E2">
        <w:rPr>
          <w:lang w:val="kk-KZ"/>
        </w:rPr>
        <w:t xml:space="preserve">. </w:t>
      </w:r>
      <w:r w:rsidR="007568F4" w:rsidRPr="008C64E2">
        <w:rPr>
          <w:lang w:val="kk-KZ"/>
        </w:rPr>
        <w:t>Кесте бойынша кірген кезде келген адам сенімхат ұсынады. Жолдама ұйымның сенімхатында көрсетілген адамға ғана беріледі.</w:t>
      </w:r>
    </w:p>
    <w:p w14:paraId="1CEF57A9" w14:textId="669C50A9" w:rsidR="004B5EF8" w:rsidRPr="008C64E2" w:rsidRDefault="002D512C" w:rsidP="00CC3871">
      <w:pPr>
        <w:ind w:firstLine="567"/>
        <w:jc w:val="both"/>
        <w:rPr>
          <w:lang w:val="kk-KZ"/>
        </w:rPr>
      </w:pPr>
      <w:r w:rsidRPr="008C64E2">
        <w:rPr>
          <w:lang w:val="kk-KZ"/>
        </w:rPr>
        <w:t>1</w:t>
      </w:r>
      <w:r w:rsidR="007936A0" w:rsidRPr="008C64E2">
        <w:rPr>
          <w:lang w:val="kk-KZ"/>
        </w:rPr>
        <w:t>5</w:t>
      </w:r>
      <w:r w:rsidR="004B5EF8" w:rsidRPr="008C64E2">
        <w:rPr>
          <w:lang w:val="kk-KZ"/>
        </w:rPr>
        <w:t xml:space="preserve">. </w:t>
      </w:r>
      <w:r w:rsidR="007568F4" w:rsidRPr="008C64E2">
        <w:rPr>
          <w:lang w:val="kk-KZ"/>
        </w:rPr>
        <w:t>Санаторий әкімшілігі қажет болған жағдайда демалушыларды сол санаттағы басқа бөлмеге ауыстыруды жүзеге асыра алады.</w:t>
      </w:r>
    </w:p>
    <w:p w14:paraId="2502A6E4" w14:textId="73E660DB" w:rsidR="00D57507" w:rsidRPr="008C64E2" w:rsidRDefault="002D512C" w:rsidP="00CC3871">
      <w:pPr>
        <w:ind w:firstLine="567"/>
        <w:jc w:val="both"/>
        <w:rPr>
          <w:lang w:val="kk-KZ"/>
        </w:rPr>
      </w:pPr>
      <w:r w:rsidRPr="008C64E2">
        <w:rPr>
          <w:lang w:val="kk-KZ"/>
        </w:rPr>
        <w:t>1</w:t>
      </w:r>
      <w:r w:rsidR="007936A0" w:rsidRPr="008C64E2">
        <w:rPr>
          <w:lang w:val="kk-KZ"/>
        </w:rPr>
        <w:t>6</w:t>
      </w:r>
      <w:r w:rsidR="004B5EF8" w:rsidRPr="008C64E2">
        <w:rPr>
          <w:lang w:val="kk-KZ"/>
        </w:rPr>
        <w:t xml:space="preserve">. </w:t>
      </w:r>
      <w:r w:rsidR="007568F4" w:rsidRPr="008C64E2">
        <w:rPr>
          <w:lang w:val="kk-KZ"/>
        </w:rPr>
        <w:t>Демалушының дербес, әкімшіліктің рұқсатынсыз басқа нөмірге көшуге құқығы жоқ. Басқа нөмірге өз бетінше қоныс аударған жағдайда, осы демалушыны жолдама бойынша пайдаланылмаған күндер үшін қалған құнынан 100% ұстай отырып, көшіру жүргізіледі.</w:t>
      </w:r>
      <w:r w:rsidR="004B5EF8" w:rsidRPr="008C64E2">
        <w:rPr>
          <w:lang w:val="kk-KZ"/>
        </w:rPr>
        <w:t xml:space="preserve">  </w:t>
      </w:r>
    </w:p>
    <w:p w14:paraId="71C95104" w14:textId="13A243BE" w:rsidR="00D57507" w:rsidRPr="008C64E2" w:rsidRDefault="007936A0" w:rsidP="00CC3871">
      <w:pPr>
        <w:ind w:firstLine="567"/>
        <w:jc w:val="both"/>
        <w:rPr>
          <w:lang w:val="kk-KZ"/>
        </w:rPr>
      </w:pPr>
      <w:r w:rsidRPr="008C64E2">
        <w:rPr>
          <w:lang w:val="kk-KZ"/>
        </w:rPr>
        <w:t>17</w:t>
      </w:r>
      <w:r w:rsidR="004B5EF8" w:rsidRPr="008C64E2">
        <w:rPr>
          <w:lang w:val="kk-KZ"/>
        </w:rPr>
        <w:t xml:space="preserve">. </w:t>
      </w:r>
      <w:r w:rsidR="007568F4" w:rsidRPr="008C64E2">
        <w:rPr>
          <w:lang w:val="kk-KZ"/>
        </w:rPr>
        <w:t>Демалушылардан бөлмеге орналасу кезінде көршінің (көршінің) жасы, сипаты, ұлты, нөмірі, нөмірлердің орналасуы (күн немесе көлеңке жағы), сондай-ақ қабаттылығы бойынша шағымдар қабылданбайды.</w:t>
      </w:r>
    </w:p>
    <w:p w14:paraId="59769A8A" w14:textId="1E1C5768" w:rsidR="004B5EF8" w:rsidRPr="008C64E2" w:rsidRDefault="007936A0" w:rsidP="00CC3871">
      <w:pPr>
        <w:ind w:firstLine="567"/>
        <w:jc w:val="both"/>
        <w:rPr>
          <w:lang w:val="kk-KZ"/>
        </w:rPr>
      </w:pPr>
      <w:r w:rsidRPr="008C64E2">
        <w:rPr>
          <w:lang w:val="kk-KZ"/>
        </w:rPr>
        <w:t>18</w:t>
      </w:r>
      <w:r w:rsidR="00D57507" w:rsidRPr="008C64E2">
        <w:rPr>
          <w:lang w:val="kk-KZ"/>
        </w:rPr>
        <w:t xml:space="preserve">. </w:t>
      </w:r>
      <w:r w:rsidR="007568F4" w:rsidRPr="008C64E2">
        <w:rPr>
          <w:lang w:val="kk-KZ"/>
        </w:rPr>
        <w:t>Санаторий-курорттық режимді, санитарлық-гигиеналық және этикалық қарым-қатынас нормаларын бұзғаны үшін әкімшілік санаторий-курорттық емдеу мерзімінің аяқталуын күтпестен демалушыны санаторийден шығарады, бұл ретте жолдаманың қалған құнының 20% - ы ұсталады. Бұл ретте жіберілетін ұйым демалушының бұзушылықтары туралы хабардар етіледі.</w:t>
      </w:r>
    </w:p>
    <w:p w14:paraId="36138C7B" w14:textId="0FE42003" w:rsidR="004B5EF8" w:rsidRPr="008C64E2" w:rsidRDefault="007936A0" w:rsidP="00CC3871">
      <w:pPr>
        <w:ind w:firstLine="567"/>
        <w:jc w:val="both"/>
        <w:rPr>
          <w:lang w:val="kk-KZ"/>
        </w:rPr>
      </w:pPr>
      <w:r w:rsidRPr="008C64E2">
        <w:rPr>
          <w:lang w:val="kk-KZ"/>
        </w:rPr>
        <w:t>19</w:t>
      </w:r>
      <w:r w:rsidR="004B5EF8" w:rsidRPr="008C64E2">
        <w:rPr>
          <w:lang w:val="kk-KZ"/>
        </w:rPr>
        <w:t xml:space="preserve">. </w:t>
      </w:r>
      <w:r w:rsidR="007568F4" w:rsidRPr="008C64E2">
        <w:rPr>
          <w:lang w:val="kk-KZ"/>
        </w:rPr>
        <w:t>Материалдық құндылықтар, жасыл желектер жоғалған немесе бүлінген жағдайда, шипажай аумағы мен үй-жайларының ластануы келтірілген залалдың құны шипажайдың кассасына қалпына келтіріледі.</w:t>
      </w:r>
    </w:p>
    <w:p w14:paraId="27011730" w14:textId="564181B4" w:rsidR="004B5EF8" w:rsidRPr="008C64E2" w:rsidRDefault="004B5EF8" w:rsidP="00CC3871">
      <w:pPr>
        <w:ind w:firstLine="567"/>
        <w:jc w:val="both"/>
        <w:rPr>
          <w:lang w:val="kk-KZ"/>
        </w:rPr>
      </w:pPr>
      <w:r w:rsidRPr="008C64E2">
        <w:rPr>
          <w:lang w:val="kk-KZ"/>
        </w:rPr>
        <w:t>2</w:t>
      </w:r>
      <w:r w:rsidR="007936A0" w:rsidRPr="008C64E2">
        <w:rPr>
          <w:lang w:val="kk-KZ"/>
        </w:rPr>
        <w:t>0</w:t>
      </w:r>
      <w:r w:rsidRPr="008C64E2">
        <w:rPr>
          <w:lang w:val="kk-KZ"/>
        </w:rPr>
        <w:t xml:space="preserve">. </w:t>
      </w:r>
      <w:r w:rsidR="007568F4" w:rsidRPr="008C64E2">
        <w:rPr>
          <w:lang w:val="kk-KZ"/>
        </w:rPr>
        <w:t>Демалушылар шипажайдың мүлкін пайдалану ережелерін сақтауы керек, олар орналасқан бөлмелерде: кереуеттерді, шкафтарды, үстелдерді, дивандарды, шкафтарды, теледидарларды, тоңазытқыштарды және басқа мүліктерді жылжытуға тыйым салынады. Бұл талаптарды бұзу санаторийде болу ережелерін бұзу болып табылады және келтірілген залалды өтей отырып, санаторийден шығаруға әкеледі.</w:t>
      </w:r>
    </w:p>
    <w:p w14:paraId="6FE3515E" w14:textId="2D5CE9B5" w:rsidR="004B5EF8" w:rsidRPr="008C64E2" w:rsidRDefault="004B5EF8" w:rsidP="00CC3871">
      <w:pPr>
        <w:ind w:firstLine="567"/>
        <w:jc w:val="both"/>
        <w:rPr>
          <w:lang w:val="kk-KZ"/>
        </w:rPr>
      </w:pPr>
      <w:r w:rsidRPr="008C64E2">
        <w:rPr>
          <w:lang w:val="kk-KZ"/>
        </w:rPr>
        <w:t>2</w:t>
      </w:r>
      <w:r w:rsidR="007936A0" w:rsidRPr="008C64E2">
        <w:rPr>
          <w:lang w:val="kk-KZ"/>
        </w:rPr>
        <w:t>1</w:t>
      </w:r>
      <w:r w:rsidRPr="008C64E2">
        <w:rPr>
          <w:lang w:val="kk-KZ"/>
        </w:rPr>
        <w:t xml:space="preserve">. </w:t>
      </w:r>
      <w:r w:rsidR="008C64E2" w:rsidRPr="008C64E2">
        <w:rPr>
          <w:lang w:val="kk-KZ"/>
        </w:rPr>
        <w:t>Тамақтану және процедуралар нөмірге берілмейді. Тағамдарды асханадан шығаруға тыйым салынады.</w:t>
      </w:r>
      <w:r w:rsidRPr="008C64E2">
        <w:rPr>
          <w:lang w:val="kk-KZ"/>
        </w:rPr>
        <w:t xml:space="preserve"> </w:t>
      </w:r>
    </w:p>
    <w:p w14:paraId="7EB5878B" w14:textId="223BDD3E" w:rsidR="004B5EF8" w:rsidRPr="008C64E2" w:rsidRDefault="004B5EF8" w:rsidP="00CC3871">
      <w:pPr>
        <w:ind w:firstLine="567"/>
        <w:jc w:val="both"/>
        <w:rPr>
          <w:lang w:val="kk-KZ"/>
        </w:rPr>
      </w:pPr>
      <w:r w:rsidRPr="008C64E2">
        <w:rPr>
          <w:lang w:val="kk-KZ"/>
        </w:rPr>
        <w:t>2</w:t>
      </w:r>
      <w:r w:rsidR="007936A0" w:rsidRPr="008C64E2">
        <w:rPr>
          <w:lang w:val="kk-KZ"/>
        </w:rPr>
        <w:t>2</w:t>
      </w:r>
      <w:r w:rsidRPr="008C64E2">
        <w:rPr>
          <w:lang w:val="kk-KZ"/>
        </w:rPr>
        <w:t xml:space="preserve">. </w:t>
      </w:r>
      <w:r w:rsidR="008C64E2" w:rsidRPr="008C64E2">
        <w:rPr>
          <w:lang w:val="kk-KZ"/>
        </w:rPr>
        <w:t>Осы нөмірде тұрмайтын бөгде адамдардың нөмірінде 23 сағаттан кейін болуына тыйым салынады. Осы талапты бұзған демалушы санаторийден шығарылады.</w:t>
      </w:r>
      <w:r w:rsidRPr="008C64E2">
        <w:rPr>
          <w:lang w:val="kk-KZ"/>
        </w:rPr>
        <w:t xml:space="preserve"> </w:t>
      </w:r>
    </w:p>
    <w:p w14:paraId="151DDE34" w14:textId="5CD3AF02" w:rsidR="004B5EF8" w:rsidRPr="008C64E2" w:rsidRDefault="00563FDC" w:rsidP="00CC3871">
      <w:pPr>
        <w:ind w:firstLine="567"/>
        <w:jc w:val="both"/>
        <w:rPr>
          <w:lang w:val="kk-KZ"/>
        </w:rPr>
      </w:pPr>
      <w:r w:rsidRPr="008C64E2">
        <w:rPr>
          <w:lang w:val="kk-KZ"/>
        </w:rPr>
        <w:t>2</w:t>
      </w:r>
      <w:r w:rsidR="007936A0" w:rsidRPr="008C64E2">
        <w:rPr>
          <w:lang w:val="kk-KZ"/>
        </w:rPr>
        <w:t>3</w:t>
      </w:r>
      <w:r w:rsidR="005F0CBE" w:rsidRPr="008C64E2">
        <w:rPr>
          <w:lang w:val="kk-KZ"/>
        </w:rPr>
        <w:t>.</w:t>
      </w:r>
      <w:r w:rsidR="002D512C" w:rsidRPr="008C64E2">
        <w:rPr>
          <w:lang w:val="kk-KZ"/>
        </w:rPr>
        <w:t xml:space="preserve"> </w:t>
      </w:r>
      <w:r w:rsidR="008C64E2" w:rsidRPr="008C64E2">
        <w:rPr>
          <w:lang w:val="kk-KZ"/>
        </w:rPr>
        <w:t>Жолдама бланкісі жоғалған кезде жолдама иесі бұл туралы санаторий әкімшілігіне жазбаша хабарлауға міндетті. Қолма - қол есеп айырысу үшін жолдаманы сатып алған жағдайда, бас бухгалтер мен бухгалтер-кассирдің қолымен жолдама үшін төлемнің бар екендігі туралы жазбаша растау кезінде жоғалған жолдама үшін шығыстар төленгеннен кейін жаңа жолдама бланкі жазып беріледі. Ұйым жолдама бланкісінің жоғалғаны туралы ілеспе хатты ұйым басшысының қолымен және ұйымның мөрімен жіберуге тиіс, онда жолдама және жіберілетін тұлға туралы барлық деректер (Т.А. Ә., паспорттық деректер, тұрғылықты жері) көрсетіледі.</w:t>
      </w:r>
    </w:p>
    <w:p w14:paraId="35E22A5D" w14:textId="3BBA3B9E" w:rsidR="005B7DA8" w:rsidRPr="008C64E2" w:rsidRDefault="007936A0" w:rsidP="00CC3871">
      <w:pPr>
        <w:ind w:firstLine="567"/>
        <w:jc w:val="both"/>
        <w:rPr>
          <w:lang w:val="kk-KZ"/>
        </w:rPr>
      </w:pPr>
      <w:r w:rsidRPr="008C64E2">
        <w:rPr>
          <w:lang w:val="kk-KZ"/>
        </w:rPr>
        <w:t>24.</w:t>
      </w:r>
      <w:r w:rsidR="005B7DA8" w:rsidRPr="008C64E2">
        <w:rPr>
          <w:lang w:val="kk-KZ"/>
        </w:rPr>
        <w:t xml:space="preserve"> </w:t>
      </w:r>
      <w:r w:rsidR="008C64E2" w:rsidRPr="008C64E2">
        <w:rPr>
          <w:lang w:val="kk-KZ"/>
        </w:rPr>
        <w:t>Санаторий режимі демалушылардың осы Қағидаларды, жалпы күн тәртібін, емдеуге бөлінген уақытты, емдеу рәсімдерін қабылдау қағидаларын сақтауын көздейді.</w:t>
      </w:r>
    </w:p>
    <w:p w14:paraId="2C0B2B8C" w14:textId="77777777" w:rsidR="00AD39C5" w:rsidRPr="008C64E2" w:rsidRDefault="00AD39C5" w:rsidP="00CC3871">
      <w:pPr>
        <w:ind w:firstLine="567"/>
        <w:jc w:val="both"/>
        <w:rPr>
          <w:lang w:val="kk-KZ"/>
        </w:rPr>
      </w:pPr>
    </w:p>
    <w:p w14:paraId="407FF179" w14:textId="15B44480" w:rsidR="005F0CBE" w:rsidRPr="008C64E2" w:rsidRDefault="002D512C" w:rsidP="00CC3871">
      <w:pPr>
        <w:ind w:firstLine="567"/>
        <w:jc w:val="both"/>
        <w:rPr>
          <w:b/>
          <w:i/>
          <w:lang w:val="kk-KZ"/>
        </w:rPr>
      </w:pPr>
      <w:r w:rsidRPr="008C64E2">
        <w:rPr>
          <w:lang w:val="kk-KZ"/>
        </w:rPr>
        <w:t>2</w:t>
      </w:r>
      <w:r w:rsidR="007936A0" w:rsidRPr="008C64E2">
        <w:rPr>
          <w:lang w:val="kk-KZ"/>
        </w:rPr>
        <w:t>5</w:t>
      </w:r>
      <w:r w:rsidRPr="008C64E2">
        <w:rPr>
          <w:lang w:val="kk-KZ"/>
        </w:rPr>
        <w:t xml:space="preserve">.  </w:t>
      </w:r>
      <w:r w:rsidR="008C64E2" w:rsidRPr="008C64E2">
        <w:rPr>
          <w:b/>
          <w:i/>
          <w:lang w:val="kk-KZ"/>
        </w:rPr>
        <w:t>Санаторий режимінің бұзылуына мыналар жатады:</w:t>
      </w:r>
    </w:p>
    <w:p w14:paraId="075F97EF" w14:textId="609E0A5C" w:rsidR="005F0CBE" w:rsidRPr="008C64E2" w:rsidRDefault="005F0CBE" w:rsidP="00CC3871">
      <w:pPr>
        <w:ind w:firstLine="567"/>
        <w:jc w:val="both"/>
        <w:rPr>
          <w:lang w:val="kk-KZ"/>
        </w:rPr>
      </w:pPr>
      <w:r w:rsidRPr="008C64E2">
        <w:rPr>
          <w:lang w:val="kk-KZ"/>
        </w:rPr>
        <w:t xml:space="preserve">1) </w:t>
      </w:r>
      <w:r w:rsidR="008C64E2" w:rsidRPr="008C64E2">
        <w:rPr>
          <w:lang w:val="kk-KZ"/>
        </w:rPr>
        <w:t>спирттік ішімдіктерді, есірткі құралдарын, санаторий бөлмелерінде пайдалану, санаторийде алкогольдік немесе есірткілік мас күйінде болу, бөлмелерде темекі шегу;</w:t>
      </w:r>
    </w:p>
    <w:p w14:paraId="795471A7" w14:textId="230B022E" w:rsidR="005F0CBE" w:rsidRPr="008C64E2" w:rsidRDefault="005F0CBE" w:rsidP="00CC3871">
      <w:pPr>
        <w:ind w:firstLine="567"/>
        <w:jc w:val="both"/>
        <w:rPr>
          <w:lang w:val="kk-KZ"/>
        </w:rPr>
      </w:pPr>
      <w:r w:rsidRPr="008C64E2">
        <w:rPr>
          <w:lang w:val="kk-KZ"/>
        </w:rPr>
        <w:t xml:space="preserve">2) </w:t>
      </w:r>
      <w:r w:rsidR="008C64E2" w:rsidRPr="008C64E2">
        <w:rPr>
          <w:lang w:val="kk-KZ"/>
        </w:rPr>
        <w:t>23 сағаттан кейін тыныштықты бұзу;</w:t>
      </w:r>
    </w:p>
    <w:p w14:paraId="37991EF6" w14:textId="265B6659" w:rsidR="005F0CBE" w:rsidRPr="008C64E2" w:rsidRDefault="005F0CBE" w:rsidP="00CC3871">
      <w:pPr>
        <w:ind w:firstLine="567"/>
        <w:jc w:val="both"/>
        <w:rPr>
          <w:lang w:val="kk-KZ"/>
        </w:rPr>
      </w:pPr>
      <w:r w:rsidRPr="008C64E2">
        <w:rPr>
          <w:lang w:val="kk-KZ"/>
        </w:rPr>
        <w:t xml:space="preserve">3) </w:t>
      </w:r>
      <w:r w:rsidR="008C64E2" w:rsidRPr="008C64E2">
        <w:rPr>
          <w:lang w:val="kk-KZ"/>
        </w:rPr>
        <w:t>рәсімдерді қабылдау ережелерін, қызметкерлермен және демалушылармен қарым-қатынастың этикалық нормаларын бұзу;</w:t>
      </w:r>
    </w:p>
    <w:p w14:paraId="0845909F" w14:textId="1BC8171D" w:rsidR="005F0CBE" w:rsidRPr="008C64E2" w:rsidRDefault="005F0CBE" w:rsidP="00CC3871">
      <w:pPr>
        <w:ind w:firstLine="567"/>
        <w:jc w:val="both"/>
        <w:rPr>
          <w:lang w:val="kk-KZ"/>
        </w:rPr>
      </w:pPr>
      <w:r w:rsidRPr="008C64E2">
        <w:rPr>
          <w:lang w:val="kk-KZ"/>
        </w:rPr>
        <w:t xml:space="preserve">4) </w:t>
      </w:r>
      <w:r w:rsidR="008C64E2" w:rsidRPr="008C64E2">
        <w:rPr>
          <w:lang w:val="kk-KZ"/>
        </w:rPr>
        <w:t>шипажай мүлкінің бүлінуі немесе жоғалуы, жасыл желектердің бүлінуі және шипажай аумағының ластануы;</w:t>
      </w:r>
    </w:p>
    <w:p w14:paraId="6FC9E1A6" w14:textId="5D404018" w:rsidR="005F0CBE" w:rsidRPr="008C64E2" w:rsidRDefault="005F0CBE" w:rsidP="00CC3871">
      <w:pPr>
        <w:ind w:firstLine="567"/>
        <w:jc w:val="both"/>
        <w:rPr>
          <w:lang w:val="kk-KZ"/>
        </w:rPr>
      </w:pPr>
      <w:r w:rsidRPr="008C64E2">
        <w:rPr>
          <w:lang w:val="kk-KZ"/>
        </w:rPr>
        <w:t xml:space="preserve">5) </w:t>
      </w:r>
      <w:r w:rsidR="008C64E2" w:rsidRPr="008C64E2">
        <w:rPr>
          <w:lang w:val="kk-KZ"/>
        </w:rPr>
        <w:t>сағат 23.00-ден кейін бөгде адамдардың (осы нөмірде тұрмайтын) нөмірінде болу;</w:t>
      </w:r>
    </w:p>
    <w:p w14:paraId="2EE29EDB" w14:textId="66930BFF" w:rsidR="005F0CBE" w:rsidRPr="008C64E2" w:rsidRDefault="005F0CBE" w:rsidP="00CC3871">
      <w:pPr>
        <w:ind w:firstLine="567"/>
        <w:jc w:val="both"/>
        <w:rPr>
          <w:lang w:val="kk-KZ"/>
        </w:rPr>
      </w:pPr>
      <w:r w:rsidRPr="008C64E2">
        <w:rPr>
          <w:lang w:val="kk-KZ"/>
        </w:rPr>
        <w:t xml:space="preserve">6) </w:t>
      </w:r>
      <w:r w:rsidR="008C64E2" w:rsidRPr="008C64E2">
        <w:rPr>
          <w:lang w:val="kk-KZ"/>
        </w:rPr>
        <w:t>санитариялық-эпидемиологиялық нормалар мен ережелерді бұзу, тамақ өнімдерін тамақтану залдарынан шығару;</w:t>
      </w:r>
      <w:r w:rsidR="00F71C9F" w:rsidRPr="008C64E2">
        <w:rPr>
          <w:lang w:val="kk-KZ"/>
        </w:rPr>
        <w:t xml:space="preserve"> </w:t>
      </w:r>
    </w:p>
    <w:p w14:paraId="46F513A5" w14:textId="7A1ADD39" w:rsidR="005F0CBE" w:rsidRPr="008C64E2" w:rsidRDefault="005F0CBE" w:rsidP="00CC3871">
      <w:pPr>
        <w:ind w:firstLine="567"/>
        <w:jc w:val="both"/>
        <w:rPr>
          <w:lang w:val="kk-KZ"/>
        </w:rPr>
      </w:pPr>
      <w:r w:rsidRPr="008C64E2">
        <w:rPr>
          <w:lang w:val="kk-KZ"/>
        </w:rPr>
        <w:t xml:space="preserve">7) </w:t>
      </w:r>
      <w:r w:rsidR="008C64E2" w:rsidRPr="008C64E2">
        <w:rPr>
          <w:lang w:val="kk-KZ"/>
        </w:rPr>
        <w:t>«</w:t>
      </w:r>
      <w:r w:rsidR="00CC3871">
        <w:rPr>
          <w:lang w:val="kk-KZ"/>
        </w:rPr>
        <w:t>Көктем Шипажайы</w:t>
      </w:r>
      <w:r w:rsidR="008C64E2" w:rsidRPr="008C64E2">
        <w:rPr>
          <w:lang w:val="kk-KZ"/>
        </w:rPr>
        <w:t>» АҚ мен шипажай режиміндегі осы Қағидалардың талаптарын басқа да бұзушылықтар.</w:t>
      </w:r>
    </w:p>
    <w:p w14:paraId="42FF83D9" w14:textId="47C37502" w:rsidR="005D0B02" w:rsidRPr="008C64E2" w:rsidRDefault="007936A0" w:rsidP="00CC3871">
      <w:pPr>
        <w:ind w:firstLine="567"/>
        <w:jc w:val="both"/>
        <w:rPr>
          <w:lang w:val="kk-KZ"/>
        </w:rPr>
      </w:pPr>
      <w:r w:rsidRPr="008C64E2">
        <w:rPr>
          <w:lang w:val="kk-KZ"/>
        </w:rPr>
        <w:t>26</w:t>
      </w:r>
      <w:r w:rsidR="005D0B02" w:rsidRPr="008C64E2">
        <w:rPr>
          <w:lang w:val="kk-KZ"/>
        </w:rPr>
        <w:t xml:space="preserve">. </w:t>
      </w:r>
      <w:r w:rsidR="008C64E2" w:rsidRPr="008C64E2">
        <w:rPr>
          <w:lang w:val="kk-KZ"/>
        </w:rPr>
        <w:t>Санаторий-курорттық емдеу мерзімі аяқталғаннан кейін демалушы қызметші нөмірін не ол болмаған кезде аға кезекші операторға тапсырады, ол нөмірде санаторий мүлкінің: жиһаздың, төсек-орын мен дәретхана керек-жарақтарының, басқа мүліктің болуын және сақталуын, электр тұрмыстық техниканың жай-күйін тексереді. Осыдан кейін тұруға арналған талонға Нөмірді қабылдау туралы мөртабан қойылады. Әрі қарай демалушы тұруға талонды аға кезекші операторға қалдырады және санаторийден шығады.</w:t>
      </w:r>
    </w:p>
    <w:p w14:paraId="5F71ECAE" w14:textId="35AB7A87" w:rsidR="005D0B02" w:rsidRPr="008C64E2" w:rsidRDefault="007936A0" w:rsidP="00CC3871">
      <w:pPr>
        <w:ind w:firstLine="567"/>
        <w:jc w:val="both"/>
        <w:rPr>
          <w:lang w:val="kk-KZ"/>
        </w:rPr>
      </w:pPr>
      <w:r w:rsidRPr="008C64E2">
        <w:rPr>
          <w:lang w:val="kk-KZ"/>
        </w:rPr>
        <w:t>27</w:t>
      </w:r>
      <w:r w:rsidR="005D0B02" w:rsidRPr="008C64E2">
        <w:rPr>
          <w:lang w:val="kk-KZ"/>
        </w:rPr>
        <w:t xml:space="preserve">. </w:t>
      </w:r>
      <w:r w:rsidR="008C64E2" w:rsidRPr="008C64E2">
        <w:rPr>
          <w:lang w:val="kk-KZ"/>
        </w:rPr>
        <w:t>Нарықтағы бағаның өзгеруі сатып алынған жолдама құнының өзгеруіне де әкеп соғады, құн айырмасын қосымша төлеу келу күні міндетті болып табылады. Жолдаманы сатып алу демалушының осы Ережелермен келісуін білдіреді.</w:t>
      </w:r>
    </w:p>
    <w:p w14:paraId="6909C4E3" w14:textId="7F5F1B9B" w:rsidR="00AD39C5" w:rsidRPr="008C64E2" w:rsidRDefault="00AD39C5" w:rsidP="00CC3871">
      <w:pPr>
        <w:ind w:firstLine="567"/>
        <w:jc w:val="both"/>
        <w:rPr>
          <w:lang w:val="kk-KZ"/>
        </w:rPr>
      </w:pPr>
      <w:r w:rsidRPr="008C64E2">
        <w:rPr>
          <w:lang w:val="kk-KZ"/>
        </w:rPr>
        <w:t xml:space="preserve">28.  </w:t>
      </w:r>
      <w:r w:rsidR="008C64E2" w:rsidRPr="008C64E2">
        <w:rPr>
          <w:lang w:val="kk-KZ"/>
        </w:rPr>
        <w:t>Санаторий-курорттық емдеуде болған кезеңде 23 сағаттан кейін санаторий аумағынан шығуға тыйым салынады.</w:t>
      </w:r>
    </w:p>
    <w:sectPr w:rsidR="00AD39C5" w:rsidRPr="008C64E2" w:rsidSect="00CC3871">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34E9"/>
    <w:multiLevelType w:val="multilevel"/>
    <w:tmpl w:val="2C6457B6"/>
    <w:lvl w:ilvl="0">
      <w:start w:val="1"/>
      <w:numFmt w:val="decimal"/>
      <w:lvlText w:val="%1."/>
      <w:lvlJc w:val="left"/>
      <w:pPr>
        <w:ind w:left="480" w:hanging="480"/>
      </w:pPr>
      <w:rPr>
        <w:rFonts w:hint="default"/>
      </w:rPr>
    </w:lvl>
    <w:lvl w:ilvl="1">
      <w:start w:val="3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D716869"/>
    <w:multiLevelType w:val="multilevel"/>
    <w:tmpl w:val="83A84C7A"/>
    <w:lvl w:ilvl="0">
      <w:start w:val="1"/>
      <w:numFmt w:val="decimal"/>
      <w:lvlText w:val="%1."/>
      <w:lvlJc w:val="left"/>
      <w:pPr>
        <w:tabs>
          <w:tab w:val="num" w:pos="720"/>
        </w:tabs>
        <w:ind w:left="720" w:hanging="360"/>
      </w:pPr>
      <w:rPr>
        <w:rFonts w:hint="default"/>
      </w:rPr>
    </w:lvl>
    <w:lvl w:ilvl="1">
      <w:start w:val="1"/>
      <w:numFmt w:val="decimal"/>
      <w:lvlText w:val="3.%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98E0A5E"/>
    <w:multiLevelType w:val="multilevel"/>
    <w:tmpl w:val="2A96390E"/>
    <w:lvl w:ilvl="0">
      <w:start w:val="1"/>
      <w:numFmt w:val="decimal"/>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0"/>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D126DDC"/>
    <w:multiLevelType w:val="hybridMultilevel"/>
    <w:tmpl w:val="7EE48184"/>
    <w:lvl w:ilvl="0" w:tplc="FD58C042">
      <w:start w:val="1"/>
      <w:numFmt w:val="decimal"/>
      <w:lvlText w:val="%1.1"/>
      <w:lvlJc w:val="left"/>
      <w:pPr>
        <w:ind w:left="1080" w:hanging="360"/>
      </w:pPr>
      <w:rPr>
        <w:rFonts w:hint="default"/>
      </w:rPr>
    </w:lvl>
    <w:lvl w:ilvl="1" w:tplc="B96E50FE">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429EA"/>
    <w:multiLevelType w:val="multilevel"/>
    <w:tmpl w:val="2C0C32A8"/>
    <w:lvl w:ilvl="0">
      <w:start w:val="1"/>
      <w:numFmt w:val="decimal"/>
      <w:lvlText w:val="%1."/>
      <w:lvlJc w:val="left"/>
      <w:pPr>
        <w:tabs>
          <w:tab w:val="num" w:pos="720"/>
        </w:tabs>
        <w:ind w:left="720" w:hanging="360"/>
      </w:pPr>
      <w:rPr>
        <w:rFonts w:hint="default"/>
      </w:rPr>
    </w:lvl>
    <w:lvl w:ilvl="1">
      <w:start w:val="2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A105AEE"/>
    <w:multiLevelType w:val="multilevel"/>
    <w:tmpl w:val="739C8B06"/>
    <w:lvl w:ilvl="0">
      <w:start w:val="1"/>
      <w:numFmt w:val="decimal"/>
      <w:lvlText w:val="%1."/>
      <w:lvlJc w:val="left"/>
      <w:pPr>
        <w:tabs>
          <w:tab w:val="num" w:pos="720"/>
        </w:tabs>
        <w:ind w:left="720" w:hanging="360"/>
      </w:pPr>
      <w:rPr>
        <w:rFonts w:hint="default"/>
      </w:rPr>
    </w:lvl>
    <w:lvl w:ilvl="1">
      <w:start w:val="2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DA67526"/>
    <w:multiLevelType w:val="multilevel"/>
    <w:tmpl w:val="5540D8B4"/>
    <w:lvl w:ilvl="0">
      <w:start w:val="1"/>
      <w:numFmt w:val="decimal"/>
      <w:lvlText w:val="%1."/>
      <w:lvlJc w:val="left"/>
      <w:pPr>
        <w:tabs>
          <w:tab w:val="num" w:pos="720"/>
        </w:tabs>
        <w:ind w:left="720" w:hanging="360"/>
      </w:pPr>
      <w:rPr>
        <w:rFonts w:hint="default"/>
      </w:rPr>
    </w:lvl>
    <w:lvl w:ilvl="1">
      <w:start w:val="25"/>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0473E44"/>
    <w:multiLevelType w:val="hybridMultilevel"/>
    <w:tmpl w:val="DE087406"/>
    <w:lvl w:ilvl="0" w:tplc="76A6421A">
      <w:start w:val="1"/>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29434C"/>
    <w:multiLevelType w:val="multilevel"/>
    <w:tmpl w:val="F418D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B046CF"/>
    <w:multiLevelType w:val="multilevel"/>
    <w:tmpl w:val="29D2C4A6"/>
    <w:lvl w:ilvl="0">
      <w:start w:val="1"/>
      <w:numFmt w:val="decimal"/>
      <w:lvlText w:val="%1."/>
      <w:lvlJc w:val="left"/>
      <w:pPr>
        <w:tabs>
          <w:tab w:val="num" w:pos="720"/>
        </w:tabs>
        <w:ind w:left="720" w:hanging="360"/>
      </w:pPr>
      <w:rPr>
        <w:rFonts w:hint="default"/>
      </w:rPr>
    </w:lvl>
    <w:lvl w:ilvl="1">
      <w:start w:val="1"/>
      <w:numFmt w:val="decimal"/>
      <w:lvlText w:val="2.%2"/>
      <w:lvlJc w:val="left"/>
      <w:pPr>
        <w:tabs>
          <w:tab w:val="num" w:pos="1440"/>
        </w:tabs>
        <w:ind w:left="1440" w:hanging="360"/>
      </w:pPr>
      <w:rPr>
        <w:rFonts w:hint="default"/>
      </w:rPr>
    </w:lvl>
    <w:lvl w:ilvl="2">
      <w:start w:val="10"/>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48F528BA"/>
    <w:multiLevelType w:val="multilevel"/>
    <w:tmpl w:val="47FE3136"/>
    <w:lvl w:ilvl="0">
      <w:start w:val="1"/>
      <w:numFmt w:val="decimal"/>
      <w:lvlText w:val="%1."/>
      <w:lvlJc w:val="left"/>
      <w:pPr>
        <w:tabs>
          <w:tab w:val="num" w:pos="720"/>
        </w:tabs>
        <w:ind w:left="720" w:hanging="360"/>
      </w:pPr>
      <w:rPr>
        <w:rFonts w:hint="default"/>
      </w:rPr>
    </w:lvl>
    <w:lvl w:ilvl="1">
      <w:start w:val="1"/>
      <w:numFmt w:val="decimal"/>
      <w:lvlText w:val="7.3%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E0B3ABD"/>
    <w:multiLevelType w:val="multilevel"/>
    <w:tmpl w:val="5F78F6F8"/>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39"/>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534E2CD7"/>
    <w:multiLevelType w:val="hybridMultilevel"/>
    <w:tmpl w:val="B7FCD8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2474FE"/>
    <w:multiLevelType w:val="multilevel"/>
    <w:tmpl w:val="025CD338"/>
    <w:lvl w:ilvl="0">
      <w:start w:val="1"/>
      <w:numFmt w:val="decimal"/>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0"/>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68B93D12"/>
    <w:multiLevelType w:val="multilevel"/>
    <w:tmpl w:val="26C80C98"/>
    <w:lvl w:ilvl="0">
      <w:start w:val="6"/>
      <w:numFmt w:val="decimal"/>
      <w:lvlText w:val="%1."/>
      <w:lvlJc w:val="left"/>
      <w:pPr>
        <w:ind w:left="360" w:hanging="360"/>
      </w:pPr>
      <w:rPr>
        <w:rFonts w:hint="default"/>
        <w:b/>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080" w:hanging="108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040" w:hanging="1440"/>
      </w:pPr>
      <w:rPr>
        <w:rFonts w:hint="default"/>
        <w:b/>
      </w:rPr>
    </w:lvl>
    <w:lvl w:ilvl="8">
      <w:start w:val="1"/>
      <w:numFmt w:val="decimal"/>
      <w:lvlText w:val="%1.%2.%3.%4.%5.%6.%7.%8.%9."/>
      <w:lvlJc w:val="left"/>
      <w:pPr>
        <w:ind w:left="16200" w:hanging="1800"/>
      </w:pPr>
      <w:rPr>
        <w:rFonts w:hint="default"/>
        <w:b/>
      </w:rPr>
    </w:lvl>
  </w:abstractNum>
  <w:abstractNum w:abstractNumId="15">
    <w:nsid w:val="68FB3AD7"/>
    <w:multiLevelType w:val="hybridMultilevel"/>
    <w:tmpl w:val="3182D9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9995F3F"/>
    <w:multiLevelType w:val="multilevel"/>
    <w:tmpl w:val="89CE4F6C"/>
    <w:lvl w:ilvl="0">
      <w:start w:val="1"/>
      <w:numFmt w:val="decimal"/>
      <w:lvlText w:val="%1."/>
      <w:lvlJc w:val="left"/>
      <w:pPr>
        <w:tabs>
          <w:tab w:val="num" w:pos="720"/>
        </w:tabs>
        <w:ind w:left="720" w:hanging="360"/>
      </w:pPr>
      <w:rPr>
        <w:b/>
      </w:r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8F1E8A"/>
    <w:multiLevelType w:val="hybridMultilevel"/>
    <w:tmpl w:val="F042B0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4378B170">
      <w:start w:val="1"/>
      <w:numFmt w:val="decimal"/>
      <w:lvlText w:val="%3)"/>
      <w:lvlJc w:val="left"/>
      <w:pPr>
        <w:ind w:left="2160" w:hanging="180"/>
      </w:pPr>
      <w:rPr>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97C9E"/>
    <w:multiLevelType w:val="multilevel"/>
    <w:tmpl w:val="BCE88B0E"/>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77461746"/>
    <w:multiLevelType w:val="multilevel"/>
    <w:tmpl w:val="1E54D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8664D7"/>
    <w:multiLevelType w:val="multilevel"/>
    <w:tmpl w:val="9A5650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6"/>
  </w:num>
  <w:num w:numId="3">
    <w:abstractNumId w:val="16"/>
  </w:num>
  <w:num w:numId="4">
    <w:abstractNumId w:val="16"/>
  </w:num>
  <w:num w:numId="5">
    <w:abstractNumId w:val="16"/>
  </w:num>
  <w:num w:numId="6">
    <w:abstractNumId w:val="15"/>
  </w:num>
  <w:num w:numId="7">
    <w:abstractNumId w:val="9"/>
  </w:num>
  <w:num w:numId="8">
    <w:abstractNumId w:val="13"/>
  </w:num>
  <w:num w:numId="9">
    <w:abstractNumId w:val="2"/>
  </w:num>
  <w:num w:numId="10">
    <w:abstractNumId w:val="19"/>
  </w:num>
  <w:num w:numId="11">
    <w:abstractNumId w:val="6"/>
  </w:num>
  <w:num w:numId="12">
    <w:abstractNumId w:val="4"/>
  </w:num>
  <w:num w:numId="13">
    <w:abstractNumId w:val="17"/>
  </w:num>
  <w:num w:numId="14">
    <w:abstractNumId w:val="8"/>
  </w:num>
  <w:num w:numId="15">
    <w:abstractNumId w:val="11"/>
  </w:num>
  <w:num w:numId="16">
    <w:abstractNumId w:val="5"/>
  </w:num>
  <w:num w:numId="17">
    <w:abstractNumId w:val="10"/>
  </w:num>
  <w:num w:numId="18">
    <w:abstractNumId w:val="7"/>
  </w:num>
  <w:num w:numId="19">
    <w:abstractNumId w:val="20"/>
  </w:num>
  <w:num w:numId="20">
    <w:abstractNumId w:val="0"/>
  </w:num>
  <w:num w:numId="21">
    <w:abstractNumId w:val="3"/>
  </w:num>
  <w:num w:numId="22">
    <w:abstractNumId w:val="18"/>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B8"/>
    <w:rsid w:val="00000AFC"/>
    <w:rsid w:val="000010DA"/>
    <w:rsid w:val="000019BF"/>
    <w:rsid w:val="000045E5"/>
    <w:rsid w:val="00014BDB"/>
    <w:rsid w:val="00014ED3"/>
    <w:rsid w:val="00034361"/>
    <w:rsid w:val="00034D9B"/>
    <w:rsid w:val="00036153"/>
    <w:rsid w:val="00036299"/>
    <w:rsid w:val="00041E3F"/>
    <w:rsid w:val="0004531C"/>
    <w:rsid w:val="000617EE"/>
    <w:rsid w:val="000625D2"/>
    <w:rsid w:val="00066387"/>
    <w:rsid w:val="0007057C"/>
    <w:rsid w:val="0007130B"/>
    <w:rsid w:val="0008428A"/>
    <w:rsid w:val="00095006"/>
    <w:rsid w:val="00095A78"/>
    <w:rsid w:val="000A520B"/>
    <w:rsid w:val="000A68B0"/>
    <w:rsid w:val="000A6D94"/>
    <w:rsid w:val="000A7148"/>
    <w:rsid w:val="000B1991"/>
    <w:rsid w:val="000B27CD"/>
    <w:rsid w:val="000B413E"/>
    <w:rsid w:val="000B42BC"/>
    <w:rsid w:val="000B705E"/>
    <w:rsid w:val="000B7868"/>
    <w:rsid w:val="000C1B7D"/>
    <w:rsid w:val="000D171B"/>
    <w:rsid w:val="000D29EE"/>
    <w:rsid w:val="000D59A9"/>
    <w:rsid w:val="000E3B95"/>
    <w:rsid w:val="000F114E"/>
    <w:rsid w:val="001010CA"/>
    <w:rsid w:val="00105381"/>
    <w:rsid w:val="00114B37"/>
    <w:rsid w:val="00121170"/>
    <w:rsid w:val="00123569"/>
    <w:rsid w:val="00124A5A"/>
    <w:rsid w:val="00135313"/>
    <w:rsid w:val="001449CF"/>
    <w:rsid w:val="001477EE"/>
    <w:rsid w:val="00173A96"/>
    <w:rsid w:val="00182047"/>
    <w:rsid w:val="00186399"/>
    <w:rsid w:val="00194083"/>
    <w:rsid w:val="00195586"/>
    <w:rsid w:val="001A08F2"/>
    <w:rsid w:val="001A2BBC"/>
    <w:rsid w:val="001B2476"/>
    <w:rsid w:val="001B41B6"/>
    <w:rsid w:val="001C3690"/>
    <w:rsid w:val="001D0B70"/>
    <w:rsid w:val="001D6421"/>
    <w:rsid w:val="001F63FB"/>
    <w:rsid w:val="001F6F00"/>
    <w:rsid w:val="002049AE"/>
    <w:rsid w:val="00211127"/>
    <w:rsid w:val="00232202"/>
    <w:rsid w:val="00242A5F"/>
    <w:rsid w:val="0024455B"/>
    <w:rsid w:val="00244C81"/>
    <w:rsid w:val="00250F9A"/>
    <w:rsid w:val="002560E9"/>
    <w:rsid w:val="00257454"/>
    <w:rsid w:val="00271B64"/>
    <w:rsid w:val="00277AB3"/>
    <w:rsid w:val="00281061"/>
    <w:rsid w:val="00281CE7"/>
    <w:rsid w:val="00291316"/>
    <w:rsid w:val="002A565A"/>
    <w:rsid w:val="002B1F5E"/>
    <w:rsid w:val="002B68A6"/>
    <w:rsid w:val="002C49D0"/>
    <w:rsid w:val="002C5961"/>
    <w:rsid w:val="002D0838"/>
    <w:rsid w:val="002D512C"/>
    <w:rsid w:val="002D57FB"/>
    <w:rsid w:val="002E49AC"/>
    <w:rsid w:val="002E6BCB"/>
    <w:rsid w:val="002F6F03"/>
    <w:rsid w:val="002F72BC"/>
    <w:rsid w:val="003020EA"/>
    <w:rsid w:val="00302BDB"/>
    <w:rsid w:val="00306E47"/>
    <w:rsid w:val="00307070"/>
    <w:rsid w:val="0031083F"/>
    <w:rsid w:val="003177BE"/>
    <w:rsid w:val="0032101A"/>
    <w:rsid w:val="003225D9"/>
    <w:rsid w:val="003257BA"/>
    <w:rsid w:val="003358BB"/>
    <w:rsid w:val="00342238"/>
    <w:rsid w:val="00344BF8"/>
    <w:rsid w:val="00347B87"/>
    <w:rsid w:val="00347C66"/>
    <w:rsid w:val="003507A6"/>
    <w:rsid w:val="00350828"/>
    <w:rsid w:val="0035256C"/>
    <w:rsid w:val="003548CA"/>
    <w:rsid w:val="0035638F"/>
    <w:rsid w:val="0036508F"/>
    <w:rsid w:val="00376B3A"/>
    <w:rsid w:val="00383FD3"/>
    <w:rsid w:val="003870F8"/>
    <w:rsid w:val="00397DE8"/>
    <w:rsid w:val="003A37FA"/>
    <w:rsid w:val="003A563A"/>
    <w:rsid w:val="003A5D08"/>
    <w:rsid w:val="003B0370"/>
    <w:rsid w:val="003B079D"/>
    <w:rsid w:val="003B3337"/>
    <w:rsid w:val="003C08AB"/>
    <w:rsid w:val="003C22C1"/>
    <w:rsid w:val="003C4EF6"/>
    <w:rsid w:val="003C62F2"/>
    <w:rsid w:val="003C6777"/>
    <w:rsid w:val="003D38D5"/>
    <w:rsid w:val="003D427B"/>
    <w:rsid w:val="003D4348"/>
    <w:rsid w:val="003D7415"/>
    <w:rsid w:val="003E78A8"/>
    <w:rsid w:val="003F7840"/>
    <w:rsid w:val="004031B4"/>
    <w:rsid w:val="004058DA"/>
    <w:rsid w:val="00407EFA"/>
    <w:rsid w:val="00411343"/>
    <w:rsid w:val="0041138F"/>
    <w:rsid w:val="00431001"/>
    <w:rsid w:val="0043112E"/>
    <w:rsid w:val="004325F7"/>
    <w:rsid w:val="004354E0"/>
    <w:rsid w:val="004379FE"/>
    <w:rsid w:val="004432C1"/>
    <w:rsid w:val="004440C5"/>
    <w:rsid w:val="00450FF3"/>
    <w:rsid w:val="004531DE"/>
    <w:rsid w:val="004565BD"/>
    <w:rsid w:val="0046212B"/>
    <w:rsid w:val="004645D9"/>
    <w:rsid w:val="004723DE"/>
    <w:rsid w:val="00480F69"/>
    <w:rsid w:val="00481B69"/>
    <w:rsid w:val="00497593"/>
    <w:rsid w:val="004A2F97"/>
    <w:rsid w:val="004A5BC8"/>
    <w:rsid w:val="004A73CB"/>
    <w:rsid w:val="004B5EF8"/>
    <w:rsid w:val="004C0FB3"/>
    <w:rsid w:val="004C2347"/>
    <w:rsid w:val="004C3B48"/>
    <w:rsid w:val="004D0FFE"/>
    <w:rsid w:val="004E6EA8"/>
    <w:rsid w:val="004F0E89"/>
    <w:rsid w:val="004F57CB"/>
    <w:rsid w:val="004F59D4"/>
    <w:rsid w:val="004F6A2E"/>
    <w:rsid w:val="004F798E"/>
    <w:rsid w:val="00503F1E"/>
    <w:rsid w:val="0050425E"/>
    <w:rsid w:val="00510233"/>
    <w:rsid w:val="00512802"/>
    <w:rsid w:val="00515DD9"/>
    <w:rsid w:val="00516C10"/>
    <w:rsid w:val="00522268"/>
    <w:rsid w:val="0052326A"/>
    <w:rsid w:val="00523A8A"/>
    <w:rsid w:val="005414C9"/>
    <w:rsid w:val="0054558E"/>
    <w:rsid w:val="00545825"/>
    <w:rsid w:val="00552E43"/>
    <w:rsid w:val="00557E61"/>
    <w:rsid w:val="00563FDC"/>
    <w:rsid w:val="005650AD"/>
    <w:rsid w:val="00567FDE"/>
    <w:rsid w:val="00575224"/>
    <w:rsid w:val="00591987"/>
    <w:rsid w:val="005A5009"/>
    <w:rsid w:val="005B143C"/>
    <w:rsid w:val="005B687B"/>
    <w:rsid w:val="005B7DA8"/>
    <w:rsid w:val="005C1EE8"/>
    <w:rsid w:val="005C2EBE"/>
    <w:rsid w:val="005D0B02"/>
    <w:rsid w:val="005D1E84"/>
    <w:rsid w:val="005E0075"/>
    <w:rsid w:val="005E0A32"/>
    <w:rsid w:val="005E0D47"/>
    <w:rsid w:val="005F0CBE"/>
    <w:rsid w:val="005F257D"/>
    <w:rsid w:val="005F5538"/>
    <w:rsid w:val="0060409C"/>
    <w:rsid w:val="00610903"/>
    <w:rsid w:val="00620CEA"/>
    <w:rsid w:val="00630412"/>
    <w:rsid w:val="00632CA4"/>
    <w:rsid w:val="0063307E"/>
    <w:rsid w:val="00635823"/>
    <w:rsid w:val="00637F74"/>
    <w:rsid w:val="00645EB1"/>
    <w:rsid w:val="00661549"/>
    <w:rsid w:val="00662009"/>
    <w:rsid w:val="00666851"/>
    <w:rsid w:val="006728A7"/>
    <w:rsid w:val="00675EDA"/>
    <w:rsid w:val="00677B55"/>
    <w:rsid w:val="00686D08"/>
    <w:rsid w:val="00692D7C"/>
    <w:rsid w:val="00696310"/>
    <w:rsid w:val="00697A1D"/>
    <w:rsid w:val="006A2B74"/>
    <w:rsid w:val="006A5F2B"/>
    <w:rsid w:val="006A5FF9"/>
    <w:rsid w:val="006A60EA"/>
    <w:rsid w:val="006B0D8E"/>
    <w:rsid w:val="006B33E5"/>
    <w:rsid w:val="006D1774"/>
    <w:rsid w:val="006D3477"/>
    <w:rsid w:val="006D6500"/>
    <w:rsid w:val="006F0CF2"/>
    <w:rsid w:val="006F47C8"/>
    <w:rsid w:val="006F5555"/>
    <w:rsid w:val="006F71FC"/>
    <w:rsid w:val="006F731D"/>
    <w:rsid w:val="00711D01"/>
    <w:rsid w:val="00714C5A"/>
    <w:rsid w:val="00720754"/>
    <w:rsid w:val="00725238"/>
    <w:rsid w:val="0072601C"/>
    <w:rsid w:val="00726922"/>
    <w:rsid w:val="0073464F"/>
    <w:rsid w:val="0073790D"/>
    <w:rsid w:val="007419BE"/>
    <w:rsid w:val="00745CC4"/>
    <w:rsid w:val="00746359"/>
    <w:rsid w:val="0075038C"/>
    <w:rsid w:val="007508B1"/>
    <w:rsid w:val="007568F4"/>
    <w:rsid w:val="007600C1"/>
    <w:rsid w:val="00774217"/>
    <w:rsid w:val="007767CE"/>
    <w:rsid w:val="00782621"/>
    <w:rsid w:val="00782D61"/>
    <w:rsid w:val="0079023D"/>
    <w:rsid w:val="0079032C"/>
    <w:rsid w:val="0079075E"/>
    <w:rsid w:val="007936A0"/>
    <w:rsid w:val="007A1386"/>
    <w:rsid w:val="007A2475"/>
    <w:rsid w:val="007A3E75"/>
    <w:rsid w:val="007A520E"/>
    <w:rsid w:val="007A63BA"/>
    <w:rsid w:val="007A688C"/>
    <w:rsid w:val="007B005D"/>
    <w:rsid w:val="007B1387"/>
    <w:rsid w:val="007B318D"/>
    <w:rsid w:val="007B5404"/>
    <w:rsid w:val="007C1CC0"/>
    <w:rsid w:val="007C2682"/>
    <w:rsid w:val="007C2A23"/>
    <w:rsid w:val="007C36C3"/>
    <w:rsid w:val="007E1ECE"/>
    <w:rsid w:val="007E559F"/>
    <w:rsid w:val="007E7A1E"/>
    <w:rsid w:val="007F1045"/>
    <w:rsid w:val="00801210"/>
    <w:rsid w:val="00804EC9"/>
    <w:rsid w:val="00807A96"/>
    <w:rsid w:val="00814072"/>
    <w:rsid w:val="00820559"/>
    <w:rsid w:val="0082130A"/>
    <w:rsid w:val="008224C5"/>
    <w:rsid w:val="00832FFC"/>
    <w:rsid w:val="008358CF"/>
    <w:rsid w:val="00837F03"/>
    <w:rsid w:val="00840DBF"/>
    <w:rsid w:val="00841C75"/>
    <w:rsid w:val="008454C3"/>
    <w:rsid w:val="0084567A"/>
    <w:rsid w:val="00846DAD"/>
    <w:rsid w:val="00851936"/>
    <w:rsid w:val="00854D4E"/>
    <w:rsid w:val="0085529E"/>
    <w:rsid w:val="008560D3"/>
    <w:rsid w:val="008609C4"/>
    <w:rsid w:val="00862334"/>
    <w:rsid w:val="008678F3"/>
    <w:rsid w:val="0087729A"/>
    <w:rsid w:val="00885630"/>
    <w:rsid w:val="00885A9B"/>
    <w:rsid w:val="008862EA"/>
    <w:rsid w:val="008909EA"/>
    <w:rsid w:val="00893A31"/>
    <w:rsid w:val="00896C8C"/>
    <w:rsid w:val="008A733C"/>
    <w:rsid w:val="008B56AE"/>
    <w:rsid w:val="008B7764"/>
    <w:rsid w:val="008C195E"/>
    <w:rsid w:val="008C3552"/>
    <w:rsid w:val="008C3A3E"/>
    <w:rsid w:val="008C64E2"/>
    <w:rsid w:val="008E5004"/>
    <w:rsid w:val="008F1AEC"/>
    <w:rsid w:val="009023E9"/>
    <w:rsid w:val="0090370F"/>
    <w:rsid w:val="00907716"/>
    <w:rsid w:val="0091205C"/>
    <w:rsid w:val="009133AE"/>
    <w:rsid w:val="00926088"/>
    <w:rsid w:val="00933AF4"/>
    <w:rsid w:val="00942B99"/>
    <w:rsid w:val="009558A9"/>
    <w:rsid w:val="00960E36"/>
    <w:rsid w:val="009635F9"/>
    <w:rsid w:val="00963CDD"/>
    <w:rsid w:val="00963FDB"/>
    <w:rsid w:val="0096441D"/>
    <w:rsid w:val="00966DF9"/>
    <w:rsid w:val="00970EAA"/>
    <w:rsid w:val="00972CCC"/>
    <w:rsid w:val="00973A11"/>
    <w:rsid w:val="00984435"/>
    <w:rsid w:val="00990831"/>
    <w:rsid w:val="00992803"/>
    <w:rsid w:val="00995D77"/>
    <w:rsid w:val="0099610C"/>
    <w:rsid w:val="00996CBB"/>
    <w:rsid w:val="009A0245"/>
    <w:rsid w:val="009B1162"/>
    <w:rsid w:val="009B7C95"/>
    <w:rsid w:val="009C1043"/>
    <w:rsid w:val="009C3347"/>
    <w:rsid w:val="009C48EE"/>
    <w:rsid w:val="009C5F3E"/>
    <w:rsid w:val="009E6871"/>
    <w:rsid w:val="009F7EC3"/>
    <w:rsid w:val="00A029D8"/>
    <w:rsid w:val="00A07D9B"/>
    <w:rsid w:val="00A14913"/>
    <w:rsid w:val="00A17E65"/>
    <w:rsid w:val="00A2712F"/>
    <w:rsid w:val="00A279FA"/>
    <w:rsid w:val="00A40544"/>
    <w:rsid w:val="00A42FDC"/>
    <w:rsid w:val="00A55213"/>
    <w:rsid w:val="00A57447"/>
    <w:rsid w:val="00A601F0"/>
    <w:rsid w:val="00A60515"/>
    <w:rsid w:val="00A647D6"/>
    <w:rsid w:val="00A7497C"/>
    <w:rsid w:val="00A83173"/>
    <w:rsid w:val="00A842E5"/>
    <w:rsid w:val="00A86ECD"/>
    <w:rsid w:val="00A91040"/>
    <w:rsid w:val="00A92459"/>
    <w:rsid w:val="00A9450C"/>
    <w:rsid w:val="00AA04E4"/>
    <w:rsid w:val="00AA3574"/>
    <w:rsid w:val="00AA5C9B"/>
    <w:rsid w:val="00AB129B"/>
    <w:rsid w:val="00AD119C"/>
    <w:rsid w:val="00AD39C5"/>
    <w:rsid w:val="00AD5D68"/>
    <w:rsid w:val="00AD6616"/>
    <w:rsid w:val="00AE2EB8"/>
    <w:rsid w:val="00AE6349"/>
    <w:rsid w:val="00AE701A"/>
    <w:rsid w:val="00AF077A"/>
    <w:rsid w:val="00AF10F0"/>
    <w:rsid w:val="00AF3C51"/>
    <w:rsid w:val="00B033DB"/>
    <w:rsid w:val="00B03498"/>
    <w:rsid w:val="00B12521"/>
    <w:rsid w:val="00B2564D"/>
    <w:rsid w:val="00B2700A"/>
    <w:rsid w:val="00B33FDC"/>
    <w:rsid w:val="00B368BF"/>
    <w:rsid w:val="00B44E59"/>
    <w:rsid w:val="00B44E69"/>
    <w:rsid w:val="00B45714"/>
    <w:rsid w:val="00B475A8"/>
    <w:rsid w:val="00B50797"/>
    <w:rsid w:val="00B51AFA"/>
    <w:rsid w:val="00B56633"/>
    <w:rsid w:val="00B60E04"/>
    <w:rsid w:val="00B64B24"/>
    <w:rsid w:val="00B75806"/>
    <w:rsid w:val="00B83E18"/>
    <w:rsid w:val="00B8545D"/>
    <w:rsid w:val="00B90052"/>
    <w:rsid w:val="00B94149"/>
    <w:rsid w:val="00BA2377"/>
    <w:rsid w:val="00BA50F4"/>
    <w:rsid w:val="00BA6DFE"/>
    <w:rsid w:val="00BB1AAD"/>
    <w:rsid w:val="00BB2B59"/>
    <w:rsid w:val="00BB551D"/>
    <w:rsid w:val="00BB5AFD"/>
    <w:rsid w:val="00BB7563"/>
    <w:rsid w:val="00BC10C4"/>
    <w:rsid w:val="00BC15A0"/>
    <w:rsid w:val="00BC7568"/>
    <w:rsid w:val="00BD2EAF"/>
    <w:rsid w:val="00BD3CF5"/>
    <w:rsid w:val="00BD5E43"/>
    <w:rsid w:val="00BD75A3"/>
    <w:rsid w:val="00BF0C31"/>
    <w:rsid w:val="00BF16EA"/>
    <w:rsid w:val="00BF1B3E"/>
    <w:rsid w:val="00C00521"/>
    <w:rsid w:val="00C111F9"/>
    <w:rsid w:val="00C13129"/>
    <w:rsid w:val="00C16C91"/>
    <w:rsid w:val="00C25921"/>
    <w:rsid w:val="00C30604"/>
    <w:rsid w:val="00C3449B"/>
    <w:rsid w:val="00C4371B"/>
    <w:rsid w:val="00C50985"/>
    <w:rsid w:val="00C51FF0"/>
    <w:rsid w:val="00C718B0"/>
    <w:rsid w:val="00C769B6"/>
    <w:rsid w:val="00C7755E"/>
    <w:rsid w:val="00C77C7D"/>
    <w:rsid w:val="00C83B5C"/>
    <w:rsid w:val="00C85C7D"/>
    <w:rsid w:val="00C93207"/>
    <w:rsid w:val="00C935E5"/>
    <w:rsid w:val="00CA6D62"/>
    <w:rsid w:val="00CB05FB"/>
    <w:rsid w:val="00CB3026"/>
    <w:rsid w:val="00CC3871"/>
    <w:rsid w:val="00CD0D2F"/>
    <w:rsid w:val="00CD7825"/>
    <w:rsid w:val="00CE7935"/>
    <w:rsid w:val="00CF2873"/>
    <w:rsid w:val="00CF389D"/>
    <w:rsid w:val="00D0455A"/>
    <w:rsid w:val="00D045DE"/>
    <w:rsid w:val="00D07533"/>
    <w:rsid w:val="00D123E6"/>
    <w:rsid w:val="00D14633"/>
    <w:rsid w:val="00D15085"/>
    <w:rsid w:val="00D15691"/>
    <w:rsid w:val="00D31271"/>
    <w:rsid w:val="00D34D78"/>
    <w:rsid w:val="00D36D67"/>
    <w:rsid w:val="00D423FB"/>
    <w:rsid w:val="00D5377C"/>
    <w:rsid w:val="00D53D1F"/>
    <w:rsid w:val="00D57507"/>
    <w:rsid w:val="00D67A19"/>
    <w:rsid w:val="00D74787"/>
    <w:rsid w:val="00D76186"/>
    <w:rsid w:val="00D7666B"/>
    <w:rsid w:val="00D85746"/>
    <w:rsid w:val="00D862D7"/>
    <w:rsid w:val="00D86F8F"/>
    <w:rsid w:val="00D928FF"/>
    <w:rsid w:val="00D94C14"/>
    <w:rsid w:val="00D97EAB"/>
    <w:rsid w:val="00DA05E1"/>
    <w:rsid w:val="00DA0C89"/>
    <w:rsid w:val="00DA186E"/>
    <w:rsid w:val="00DA3F41"/>
    <w:rsid w:val="00DA615A"/>
    <w:rsid w:val="00DB0466"/>
    <w:rsid w:val="00DB0845"/>
    <w:rsid w:val="00DB5A75"/>
    <w:rsid w:val="00DB5AF5"/>
    <w:rsid w:val="00DC4580"/>
    <w:rsid w:val="00DD0796"/>
    <w:rsid w:val="00DD2ABE"/>
    <w:rsid w:val="00DD41D4"/>
    <w:rsid w:val="00DD5217"/>
    <w:rsid w:val="00DE293A"/>
    <w:rsid w:val="00DF59DD"/>
    <w:rsid w:val="00E039B7"/>
    <w:rsid w:val="00E03E25"/>
    <w:rsid w:val="00E10E4F"/>
    <w:rsid w:val="00E10F89"/>
    <w:rsid w:val="00E150E3"/>
    <w:rsid w:val="00E2074B"/>
    <w:rsid w:val="00E23679"/>
    <w:rsid w:val="00E318F6"/>
    <w:rsid w:val="00E333F8"/>
    <w:rsid w:val="00E35D5E"/>
    <w:rsid w:val="00E40D5F"/>
    <w:rsid w:val="00E425E6"/>
    <w:rsid w:val="00E42DF5"/>
    <w:rsid w:val="00E42EC0"/>
    <w:rsid w:val="00E43DCF"/>
    <w:rsid w:val="00E4742A"/>
    <w:rsid w:val="00E5364B"/>
    <w:rsid w:val="00E56600"/>
    <w:rsid w:val="00E72FC4"/>
    <w:rsid w:val="00E76AAC"/>
    <w:rsid w:val="00E778A8"/>
    <w:rsid w:val="00E820D8"/>
    <w:rsid w:val="00E82197"/>
    <w:rsid w:val="00E8256E"/>
    <w:rsid w:val="00E83294"/>
    <w:rsid w:val="00E93765"/>
    <w:rsid w:val="00E9513D"/>
    <w:rsid w:val="00EA2783"/>
    <w:rsid w:val="00EB01A7"/>
    <w:rsid w:val="00EC6D98"/>
    <w:rsid w:val="00ED5A27"/>
    <w:rsid w:val="00ED6379"/>
    <w:rsid w:val="00EE0683"/>
    <w:rsid w:val="00EE09A2"/>
    <w:rsid w:val="00EE0AA0"/>
    <w:rsid w:val="00EF09A5"/>
    <w:rsid w:val="00F03FD8"/>
    <w:rsid w:val="00F13818"/>
    <w:rsid w:val="00F1617C"/>
    <w:rsid w:val="00F16706"/>
    <w:rsid w:val="00F206AA"/>
    <w:rsid w:val="00F250C1"/>
    <w:rsid w:val="00F26EC7"/>
    <w:rsid w:val="00F33910"/>
    <w:rsid w:val="00F40E97"/>
    <w:rsid w:val="00F41E3C"/>
    <w:rsid w:val="00F46F15"/>
    <w:rsid w:val="00F50E88"/>
    <w:rsid w:val="00F63595"/>
    <w:rsid w:val="00F64919"/>
    <w:rsid w:val="00F67A45"/>
    <w:rsid w:val="00F70909"/>
    <w:rsid w:val="00F71C9F"/>
    <w:rsid w:val="00F74607"/>
    <w:rsid w:val="00F8485D"/>
    <w:rsid w:val="00F85FE2"/>
    <w:rsid w:val="00F87364"/>
    <w:rsid w:val="00F925C7"/>
    <w:rsid w:val="00F94F66"/>
    <w:rsid w:val="00FB2EC8"/>
    <w:rsid w:val="00FB33DD"/>
    <w:rsid w:val="00FB4810"/>
    <w:rsid w:val="00FC0974"/>
    <w:rsid w:val="00FC467F"/>
    <w:rsid w:val="00FC49B0"/>
    <w:rsid w:val="00FC7877"/>
    <w:rsid w:val="00FC7AFA"/>
    <w:rsid w:val="00FD2DE0"/>
    <w:rsid w:val="00FD7A19"/>
    <w:rsid w:val="00FE05E0"/>
    <w:rsid w:val="00FE75C2"/>
    <w:rsid w:val="00FE78F8"/>
    <w:rsid w:val="00FF14EA"/>
    <w:rsid w:val="00FF20B9"/>
    <w:rsid w:val="00FF60E8"/>
    <w:rsid w:val="00FF6E22"/>
    <w:rsid w:val="00FF799B"/>
    <w:rsid w:val="00FF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6197D"/>
  <w15:docId w15:val="{5E377AD9-8694-4741-9679-B6B98D8E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3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D0455A"/>
    <w:rPr>
      <w:rFonts w:ascii="Calibri" w:hAnsi="Calibri"/>
      <w:sz w:val="22"/>
      <w:szCs w:val="22"/>
    </w:rPr>
  </w:style>
  <w:style w:type="paragraph" w:styleId="a5">
    <w:name w:val="Normal (Web)"/>
    <w:basedOn w:val="a"/>
    <w:uiPriority w:val="99"/>
    <w:unhideWhenUsed/>
    <w:rsid w:val="00066387"/>
    <w:pPr>
      <w:spacing w:before="100" w:beforeAutospacing="1" w:after="100" w:afterAutospacing="1"/>
    </w:pPr>
  </w:style>
  <w:style w:type="character" w:customStyle="1" w:styleId="uk-text-bold">
    <w:name w:val="uk-text-bold"/>
    <w:basedOn w:val="a0"/>
    <w:rsid w:val="00066387"/>
  </w:style>
  <w:style w:type="character" w:styleId="a6">
    <w:name w:val="Hyperlink"/>
    <w:basedOn w:val="a0"/>
    <w:uiPriority w:val="99"/>
    <w:unhideWhenUsed/>
    <w:rsid w:val="00066387"/>
    <w:rPr>
      <w:color w:val="0000FF"/>
      <w:u w:val="single"/>
    </w:rPr>
  </w:style>
  <w:style w:type="character" w:customStyle="1" w:styleId="1">
    <w:name w:val="Неразрешенное упоминание1"/>
    <w:basedOn w:val="a0"/>
    <w:uiPriority w:val="99"/>
    <w:semiHidden/>
    <w:unhideWhenUsed/>
    <w:rsid w:val="00D94C14"/>
    <w:rPr>
      <w:color w:val="605E5C"/>
      <w:shd w:val="clear" w:color="auto" w:fill="E1DFDD"/>
    </w:rPr>
  </w:style>
  <w:style w:type="paragraph" w:styleId="a7">
    <w:name w:val="List Paragraph"/>
    <w:basedOn w:val="a"/>
    <w:uiPriority w:val="34"/>
    <w:qFormat/>
    <w:rsid w:val="0035638F"/>
    <w:pPr>
      <w:ind w:left="720"/>
      <w:contextualSpacing/>
    </w:pPr>
  </w:style>
  <w:style w:type="paragraph" w:styleId="a8">
    <w:name w:val="Balloon Text"/>
    <w:basedOn w:val="a"/>
    <w:link w:val="a9"/>
    <w:rsid w:val="002D512C"/>
    <w:rPr>
      <w:rFonts w:ascii="Segoe UI" w:hAnsi="Segoe UI" w:cs="Segoe UI"/>
      <w:sz w:val="18"/>
      <w:szCs w:val="18"/>
    </w:rPr>
  </w:style>
  <w:style w:type="character" w:customStyle="1" w:styleId="a9">
    <w:name w:val="Текст выноски Знак"/>
    <w:basedOn w:val="a0"/>
    <w:link w:val="a8"/>
    <w:rsid w:val="002D5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1318">
      <w:bodyDiv w:val="1"/>
      <w:marLeft w:val="0"/>
      <w:marRight w:val="0"/>
      <w:marTop w:val="0"/>
      <w:marBottom w:val="0"/>
      <w:divBdr>
        <w:top w:val="none" w:sz="0" w:space="0" w:color="auto"/>
        <w:left w:val="none" w:sz="0" w:space="0" w:color="auto"/>
        <w:bottom w:val="none" w:sz="0" w:space="0" w:color="auto"/>
        <w:right w:val="none" w:sz="0" w:space="0" w:color="auto"/>
      </w:divBdr>
    </w:div>
    <w:div w:id="388655222">
      <w:bodyDiv w:val="1"/>
      <w:marLeft w:val="0"/>
      <w:marRight w:val="0"/>
      <w:marTop w:val="0"/>
      <w:marBottom w:val="0"/>
      <w:divBdr>
        <w:top w:val="none" w:sz="0" w:space="0" w:color="auto"/>
        <w:left w:val="none" w:sz="0" w:space="0" w:color="auto"/>
        <w:bottom w:val="none" w:sz="0" w:space="0" w:color="auto"/>
        <w:right w:val="none" w:sz="0" w:space="0" w:color="auto"/>
      </w:divBdr>
      <w:divsChild>
        <w:div w:id="1231036462">
          <w:marLeft w:val="0"/>
          <w:marRight w:val="0"/>
          <w:marTop w:val="0"/>
          <w:marBottom w:val="300"/>
          <w:divBdr>
            <w:top w:val="none" w:sz="0" w:space="0" w:color="auto"/>
            <w:left w:val="none" w:sz="0" w:space="0" w:color="auto"/>
            <w:bottom w:val="none" w:sz="0" w:space="0" w:color="auto"/>
            <w:right w:val="none" w:sz="0" w:space="0" w:color="auto"/>
          </w:divBdr>
        </w:div>
      </w:divsChild>
    </w:div>
    <w:div w:id="1269117616">
      <w:bodyDiv w:val="1"/>
      <w:marLeft w:val="0"/>
      <w:marRight w:val="0"/>
      <w:marTop w:val="0"/>
      <w:marBottom w:val="0"/>
      <w:divBdr>
        <w:top w:val="none" w:sz="0" w:space="0" w:color="auto"/>
        <w:left w:val="none" w:sz="0" w:space="0" w:color="auto"/>
        <w:bottom w:val="none" w:sz="0" w:space="0" w:color="auto"/>
        <w:right w:val="none" w:sz="0" w:space="0" w:color="auto"/>
      </w:divBdr>
    </w:div>
    <w:div w:id="19863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3938</Words>
  <Characters>22449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договор №__</vt:lpstr>
    </vt:vector>
  </TitlesOfParts>
  <Company>***</Company>
  <LinksUpToDate>false</LinksUpToDate>
  <CharactersWithSpaces>26335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dc:title>
  <dc:creator>*****</dc:creator>
  <cp:lastModifiedBy>admin</cp:lastModifiedBy>
  <cp:revision>13</cp:revision>
  <cp:lastPrinted>2023-07-03T04:15:00Z</cp:lastPrinted>
  <dcterms:created xsi:type="dcterms:W3CDTF">2023-06-05T09:33:00Z</dcterms:created>
  <dcterms:modified xsi:type="dcterms:W3CDTF">2024-04-22T05:34:00Z</dcterms:modified>
</cp:coreProperties>
</file>